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95E" w:rsidRPr="006507E5" w:rsidRDefault="0068595E" w:rsidP="0068595E">
      <w:pPr>
        <w:ind w:right="432"/>
        <w:rPr>
          <w:rFonts w:ascii="Arial" w:hAnsi="Arial" w:cs="Arial"/>
          <w:b/>
          <w:bCs/>
        </w:rPr>
      </w:pPr>
      <w:bookmarkStart w:id="0" w:name="_Hlk211342619"/>
      <w:r w:rsidRPr="006507E5">
        <w:rPr>
          <w:rFonts w:ascii="Arial" w:hAnsi="Arial" w:cs="Arial"/>
          <w:b/>
          <w:bCs/>
        </w:rPr>
        <w:t>Town of Leverett</w:t>
      </w:r>
    </w:p>
    <w:p w:rsidR="0068595E" w:rsidRPr="006507E5" w:rsidRDefault="0068595E" w:rsidP="0068595E">
      <w:pPr>
        <w:ind w:right="432"/>
        <w:rPr>
          <w:rFonts w:ascii="Arial" w:hAnsi="Arial" w:cs="Arial"/>
          <w:b/>
          <w:bCs/>
        </w:rPr>
      </w:pPr>
      <w:r w:rsidRPr="006507E5">
        <w:rPr>
          <w:rFonts w:ascii="Arial" w:hAnsi="Arial" w:cs="Arial"/>
          <w:b/>
          <w:bCs/>
        </w:rPr>
        <w:t>Special Town Meeting Minutes</w:t>
      </w:r>
    </w:p>
    <w:p w:rsidR="0068595E" w:rsidRPr="006507E5" w:rsidRDefault="0068595E" w:rsidP="0068595E">
      <w:pPr>
        <w:pBdr>
          <w:bottom w:val="single" w:sz="12" w:space="1" w:color="auto"/>
        </w:pBdr>
        <w:ind w:right="432"/>
        <w:rPr>
          <w:rFonts w:ascii="Arial" w:hAnsi="Arial" w:cs="Arial"/>
          <w:b/>
          <w:bCs/>
        </w:rPr>
      </w:pPr>
      <w:r w:rsidRPr="006507E5">
        <w:rPr>
          <w:rFonts w:ascii="Arial" w:hAnsi="Arial" w:cs="Arial"/>
          <w:b/>
          <w:bCs/>
        </w:rPr>
        <w:t>November 4, 2025</w:t>
      </w:r>
    </w:p>
    <w:p w:rsidR="006507E5" w:rsidRDefault="006507E5" w:rsidP="0068595E">
      <w:pPr>
        <w:ind w:right="432"/>
        <w:rPr>
          <w:rFonts w:ascii="Arial" w:hAnsi="Arial" w:cs="Arial"/>
        </w:rPr>
      </w:pPr>
    </w:p>
    <w:p w:rsidR="0068595E" w:rsidRDefault="0068595E" w:rsidP="0068595E">
      <w:pPr>
        <w:ind w:right="432"/>
        <w:rPr>
          <w:rFonts w:ascii="Arial" w:hAnsi="Arial" w:cs="Arial"/>
        </w:rPr>
      </w:pPr>
      <w:r>
        <w:rPr>
          <w:rFonts w:ascii="Arial" w:hAnsi="Arial" w:cs="Arial"/>
        </w:rPr>
        <w:t>In a change from previous town meetings all voters were checked-in by poll workers, Eva Gibavic and Seth Seeger, at the door. They were given paper ballots is case a secret ballot was called. People not on the voter list sat in a designated area. Due to large attendance and the check-in process, the meeting wasn’t called to order until after 7:00 pm.</w:t>
      </w:r>
    </w:p>
    <w:p w:rsidR="0068595E" w:rsidRDefault="0068595E" w:rsidP="0068595E">
      <w:pPr>
        <w:ind w:right="432"/>
        <w:rPr>
          <w:rFonts w:ascii="Arial" w:hAnsi="Arial" w:cs="Arial"/>
        </w:rPr>
      </w:pPr>
      <w:r>
        <w:rPr>
          <w:rFonts w:ascii="Arial" w:hAnsi="Arial" w:cs="Arial"/>
        </w:rPr>
        <w:t>Lisa Stratford, Town Clerk, called the meeting to order and explained that the Moderator, Larry Farber, was out of the country and Asst. Moderator, Fay Zipkowitz, was ill</w:t>
      </w:r>
      <w:r w:rsidR="006507E5">
        <w:rPr>
          <w:rFonts w:ascii="Arial" w:hAnsi="Arial" w:cs="Arial"/>
        </w:rPr>
        <w:t xml:space="preserve"> so the first order of business was to elect a temporary Moderator</w:t>
      </w:r>
      <w:r>
        <w:rPr>
          <w:rFonts w:ascii="Arial" w:hAnsi="Arial" w:cs="Arial"/>
        </w:rPr>
        <w:t xml:space="preserve">. </w:t>
      </w:r>
      <w:r w:rsidRPr="006507E5">
        <w:rPr>
          <w:rFonts w:ascii="Arial" w:hAnsi="Arial" w:cs="Arial"/>
          <w:b/>
          <w:bCs/>
        </w:rPr>
        <w:t>Nominations were requested and Tom Hankinson nominated Gary Gruber. Nomination was seconded and carried unanimously.</w:t>
      </w:r>
      <w:r>
        <w:rPr>
          <w:rFonts w:ascii="Arial" w:hAnsi="Arial" w:cs="Arial"/>
        </w:rPr>
        <w:t xml:space="preserve"> Martin Wobst read Leverett’s Indigenous History, Culture and Land Acknowledgement.</w:t>
      </w:r>
    </w:p>
    <w:p w:rsidR="0068595E" w:rsidRDefault="0068595E" w:rsidP="0068595E">
      <w:pPr>
        <w:ind w:right="432"/>
        <w:rPr>
          <w:rFonts w:ascii="Arial" w:hAnsi="Arial" w:cs="Arial"/>
        </w:rPr>
      </w:pPr>
      <w:r>
        <w:rPr>
          <w:rFonts w:ascii="Arial" w:hAnsi="Arial" w:cs="Arial"/>
        </w:rPr>
        <w:t>There was a motion to dispense with the reading of the warrant.</w:t>
      </w:r>
    </w:p>
    <w:p w:rsidR="0068595E" w:rsidRDefault="0068595E" w:rsidP="0068595E">
      <w:pPr>
        <w:ind w:right="432"/>
        <w:rPr>
          <w:rFonts w:ascii="Arial" w:hAnsi="Arial" w:cs="Arial"/>
        </w:rPr>
      </w:pPr>
    </w:p>
    <w:p w:rsidR="0068595E" w:rsidRPr="006507E5" w:rsidRDefault="0068595E" w:rsidP="0068595E">
      <w:pPr>
        <w:ind w:right="432"/>
        <w:rPr>
          <w:rFonts w:ascii="Arial" w:hAnsi="Arial" w:cs="Arial"/>
          <w:b/>
          <w:bCs/>
        </w:rPr>
      </w:pPr>
      <w:r w:rsidRPr="006507E5">
        <w:rPr>
          <w:rFonts w:ascii="Arial" w:hAnsi="Arial" w:cs="Arial"/>
          <w:b/>
          <w:bCs/>
        </w:rPr>
        <w:t>A motion was made to take Article 8 out of order and discuss it first. The Moderator asked for a voice vote, twice, both were inconclusive. A show of hands 170 in favor and 112 against made Article 8 the first up for discussion.</w:t>
      </w:r>
    </w:p>
    <w:p w:rsidR="0068595E" w:rsidRDefault="0068595E" w:rsidP="0068595E">
      <w:pPr>
        <w:ind w:right="432"/>
        <w:rPr>
          <w:rFonts w:ascii="Arial" w:hAnsi="Arial" w:cs="Arial"/>
        </w:rPr>
      </w:pPr>
    </w:p>
    <w:p w:rsidR="00B917FE" w:rsidRPr="00DE297F" w:rsidRDefault="00B917FE" w:rsidP="00B917FE">
      <w:pPr>
        <w:rPr>
          <w:rFonts w:ascii="Arial" w:hAnsi="Arial" w:cs="Arial"/>
        </w:rPr>
      </w:pPr>
      <w:r w:rsidRPr="00DE297F">
        <w:rPr>
          <w:rFonts w:ascii="Arial" w:hAnsi="Arial" w:cs="Arial"/>
          <w:b/>
          <w:bCs/>
        </w:rPr>
        <w:t>A</w:t>
      </w:r>
      <w:r>
        <w:rPr>
          <w:rFonts w:ascii="Arial" w:hAnsi="Arial" w:cs="Arial"/>
          <w:b/>
          <w:bCs/>
        </w:rPr>
        <w:t xml:space="preserve">rticle Eight:  </w:t>
      </w:r>
      <w:r w:rsidRPr="00DE297F">
        <w:rPr>
          <w:rFonts w:ascii="Arial" w:hAnsi="Arial" w:cs="Arial"/>
        </w:rPr>
        <w:t>To see if the Town will vote to authorize the Selectboard to acquire by eminent domain, or otherwise, a permanent easement, consisting of 7,214.00 square feet of land, more or less, over land on the westerly side of Shutesbury Road, Town of Leverett, Franklin County, Massachusetts, now or formerly owned by Julie Evans Marlowe, said Marlowe deed recorded in the Franklin County Registry of Deeds, Book 6187, Page 168, for the municipal purposes of ingress and egress to a Town Conservation parcel, said Town Conservation parcel deed recorded in the Franklin County Registry of Deeds, Book 3836, Page 344, abutting the Marlowe parcel; said ingress and egress use to  include, but not be limited to, public access by foot and by vehicle for the mobility impaired;  access for all maintenance, repair and upkeep of the easement and the Town Conservation parcel including access for all maintenance equipment and vehicles; access to the network of public hiking trails beyond the Town Conservation parcel; access for all approved farming activities and other necessary access; said land and the easement thereon is more specifically shown on a plan entitled “Proposed Taking, Plan of Land in Leverett, Massachusetts,” prepared for the Town of Leverett by Harold L. Eaton and Associates, Inc., dated October 30, 2024, and as amended, and is more particularly bounded and described as follows:</w:t>
      </w:r>
    </w:p>
    <w:p w:rsidR="00B917FE" w:rsidRPr="00DE297F" w:rsidRDefault="00B917FE" w:rsidP="00B917FE">
      <w:pPr>
        <w:spacing w:before="120"/>
        <w:ind w:left="360"/>
        <w:rPr>
          <w:rFonts w:ascii="Arial" w:hAnsi="Arial" w:cs="Arial"/>
        </w:rPr>
      </w:pPr>
      <w:r w:rsidRPr="00DE297F">
        <w:rPr>
          <w:rFonts w:ascii="Arial" w:hAnsi="Arial" w:cs="Arial"/>
        </w:rPr>
        <w:t>Beginning at an unmarked point in the westerly sideline of Shutesbury Road, said unmarked point bearing N 39°37’05” W a distance of 117.96’ from an iron pin found at the southeast corner of land of Julie Evans Marlow</w:t>
      </w:r>
      <w:r>
        <w:rPr>
          <w:rFonts w:ascii="Arial" w:hAnsi="Arial" w:cs="Arial"/>
        </w:rPr>
        <w:t>e</w:t>
      </w:r>
      <w:r w:rsidRPr="00DE297F">
        <w:rPr>
          <w:rFonts w:ascii="Arial" w:hAnsi="Arial" w:cs="Arial"/>
        </w:rPr>
        <w:t xml:space="preserve"> (Book 6187, Page 168 – Tract I &amp; Tract II), thence running;</w:t>
      </w:r>
    </w:p>
    <w:p w:rsidR="00B917FE" w:rsidRPr="00DE297F" w:rsidRDefault="00B917FE" w:rsidP="00B917FE">
      <w:pPr>
        <w:spacing w:before="120"/>
        <w:ind w:left="720"/>
        <w:rPr>
          <w:rFonts w:ascii="Arial" w:hAnsi="Arial" w:cs="Arial"/>
        </w:rPr>
      </w:pPr>
      <w:r w:rsidRPr="00DE297F">
        <w:rPr>
          <w:rFonts w:ascii="Arial" w:hAnsi="Arial" w:cs="Arial"/>
        </w:rPr>
        <w:t>S 57°01’02” W a distance of 62.67’ to an unmarked point, thence running;</w:t>
      </w:r>
    </w:p>
    <w:p w:rsidR="00B917FE" w:rsidRPr="00DE297F" w:rsidRDefault="00B917FE" w:rsidP="00B917FE">
      <w:pPr>
        <w:ind w:left="720"/>
        <w:rPr>
          <w:rFonts w:ascii="Arial" w:hAnsi="Arial" w:cs="Arial"/>
        </w:rPr>
      </w:pPr>
      <w:r w:rsidRPr="00DE297F">
        <w:rPr>
          <w:rFonts w:ascii="Arial" w:hAnsi="Arial" w:cs="Arial"/>
        </w:rPr>
        <w:t>S 61°20’56” W a distance of 30.68’ to an unmarked point, thence running;</w:t>
      </w:r>
    </w:p>
    <w:p w:rsidR="00B917FE" w:rsidRPr="00DE297F" w:rsidRDefault="00B917FE" w:rsidP="00B917FE">
      <w:pPr>
        <w:ind w:left="720"/>
        <w:rPr>
          <w:rFonts w:ascii="Arial" w:hAnsi="Arial" w:cs="Arial"/>
        </w:rPr>
      </w:pPr>
      <w:r w:rsidRPr="00DE297F">
        <w:rPr>
          <w:rFonts w:ascii="Arial" w:hAnsi="Arial" w:cs="Arial"/>
        </w:rPr>
        <w:t>S 55°19’48” W a distance of 22.28’ to an unmarked point, thence running;</w:t>
      </w:r>
    </w:p>
    <w:p w:rsidR="00B917FE" w:rsidRPr="00DE297F" w:rsidRDefault="00B917FE" w:rsidP="00B917FE">
      <w:pPr>
        <w:ind w:left="720"/>
        <w:rPr>
          <w:rFonts w:ascii="Arial" w:hAnsi="Arial" w:cs="Arial"/>
        </w:rPr>
      </w:pPr>
      <w:r w:rsidRPr="00DE297F">
        <w:rPr>
          <w:rFonts w:ascii="Arial" w:hAnsi="Arial" w:cs="Arial"/>
        </w:rPr>
        <w:lastRenderedPageBreak/>
        <w:t>S 48°11’46” W a distance of 13.82’ to an unmarked point, thence running;</w:t>
      </w:r>
    </w:p>
    <w:p w:rsidR="00B917FE" w:rsidRPr="00DE297F" w:rsidRDefault="00B917FE" w:rsidP="00B917FE">
      <w:pPr>
        <w:ind w:left="720"/>
        <w:rPr>
          <w:rFonts w:ascii="Arial" w:hAnsi="Arial" w:cs="Arial"/>
        </w:rPr>
      </w:pPr>
      <w:r w:rsidRPr="00DE297F">
        <w:rPr>
          <w:rFonts w:ascii="Arial" w:hAnsi="Arial" w:cs="Arial"/>
        </w:rPr>
        <w:t>S 35°00’46” W a distance of 28.24’ to an unmarked point, thence running;</w:t>
      </w:r>
    </w:p>
    <w:p w:rsidR="00B917FE" w:rsidRPr="00DE297F" w:rsidRDefault="00B917FE" w:rsidP="00B917FE">
      <w:pPr>
        <w:ind w:left="720"/>
        <w:rPr>
          <w:rFonts w:ascii="Arial" w:hAnsi="Arial" w:cs="Arial"/>
        </w:rPr>
      </w:pPr>
      <w:r w:rsidRPr="00DE297F">
        <w:rPr>
          <w:rFonts w:ascii="Arial" w:hAnsi="Arial" w:cs="Arial"/>
        </w:rPr>
        <w:t>S 24°58’22” W a distance of 73.98’ to an unmarked point, thence running;</w:t>
      </w:r>
    </w:p>
    <w:p w:rsidR="00B917FE" w:rsidRPr="00DE297F" w:rsidRDefault="00B917FE" w:rsidP="00B917FE">
      <w:pPr>
        <w:ind w:left="720"/>
        <w:rPr>
          <w:rFonts w:ascii="Arial" w:hAnsi="Arial" w:cs="Arial"/>
        </w:rPr>
      </w:pPr>
      <w:r w:rsidRPr="00DE297F">
        <w:rPr>
          <w:rFonts w:ascii="Arial" w:hAnsi="Arial" w:cs="Arial"/>
        </w:rPr>
        <w:t>S 33°32’52” W a distance of 29.41’ to an unmarked point, thence running;</w:t>
      </w:r>
    </w:p>
    <w:p w:rsidR="00B917FE" w:rsidRPr="00DE297F" w:rsidRDefault="00B917FE" w:rsidP="00B917FE">
      <w:pPr>
        <w:ind w:left="720"/>
        <w:rPr>
          <w:rFonts w:ascii="Arial" w:hAnsi="Arial" w:cs="Arial"/>
        </w:rPr>
      </w:pPr>
      <w:r w:rsidRPr="00DE297F">
        <w:rPr>
          <w:rFonts w:ascii="Arial" w:hAnsi="Arial" w:cs="Arial"/>
        </w:rPr>
        <w:t>S 37°16’53” W a distance of 57.11’ to an unmarked point, thence running;</w:t>
      </w:r>
    </w:p>
    <w:p w:rsidR="00B917FE" w:rsidRPr="00DE297F" w:rsidRDefault="00B917FE" w:rsidP="00B917FE">
      <w:pPr>
        <w:ind w:left="720"/>
        <w:rPr>
          <w:rFonts w:ascii="Arial" w:hAnsi="Arial" w:cs="Arial"/>
        </w:rPr>
      </w:pPr>
      <w:r w:rsidRPr="00DE297F">
        <w:rPr>
          <w:rFonts w:ascii="Arial" w:hAnsi="Arial" w:cs="Arial"/>
        </w:rPr>
        <w:t>S 28°16’20” W a distance of 35.95’ to an unmarked point, thence running;</w:t>
      </w:r>
    </w:p>
    <w:p w:rsidR="00B917FE" w:rsidRPr="00DE297F" w:rsidRDefault="00B917FE" w:rsidP="00B917FE">
      <w:pPr>
        <w:ind w:left="720"/>
        <w:rPr>
          <w:rFonts w:ascii="Arial" w:hAnsi="Arial" w:cs="Arial"/>
        </w:rPr>
      </w:pPr>
      <w:r w:rsidRPr="00DE297F">
        <w:rPr>
          <w:rFonts w:ascii="Arial" w:hAnsi="Arial" w:cs="Arial"/>
        </w:rPr>
        <w:t>S 20°02’31” W a distance of 47.43’ to an unmarked point, thence running;</w:t>
      </w:r>
    </w:p>
    <w:p w:rsidR="00B917FE" w:rsidRPr="00DE297F" w:rsidRDefault="00B917FE" w:rsidP="00B917FE">
      <w:pPr>
        <w:ind w:left="720"/>
        <w:rPr>
          <w:rFonts w:ascii="Arial" w:hAnsi="Arial" w:cs="Arial"/>
        </w:rPr>
      </w:pPr>
      <w:r w:rsidRPr="00DE297F">
        <w:rPr>
          <w:rFonts w:ascii="Arial" w:hAnsi="Arial" w:cs="Arial"/>
        </w:rPr>
        <w:t>S 34°11’34” W a distance of 31.91’ to an unmarked point, thence running;</w:t>
      </w:r>
    </w:p>
    <w:p w:rsidR="00B917FE" w:rsidRPr="00DE297F" w:rsidRDefault="00B917FE" w:rsidP="00B917FE">
      <w:pPr>
        <w:ind w:left="720"/>
        <w:rPr>
          <w:rFonts w:ascii="Arial" w:hAnsi="Arial" w:cs="Arial"/>
        </w:rPr>
      </w:pPr>
      <w:r w:rsidRPr="00DE297F">
        <w:rPr>
          <w:rFonts w:ascii="Arial" w:hAnsi="Arial" w:cs="Arial"/>
        </w:rPr>
        <w:t>S 49°51’27” W a distance of 35.30’ to an unmarked point, thence running;</w:t>
      </w:r>
    </w:p>
    <w:p w:rsidR="00B917FE" w:rsidRPr="00DE297F" w:rsidRDefault="00B917FE" w:rsidP="00B917FE">
      <w:pPr>
        <w:ind w:left="720"/>
        <w:rPr>
          <w:rFonts w:ascii="Arial" w:hAnsi="Arial" w:cs="Arial"/>
        </w:rPr>
      </w:pPr>
      <w:r w:rsidRPr="00DE297F">
        <w:rPr>
          <w:rFonts w:ascii="Arial" w:hAnsi="Arial" w:cs="Arial"/>
        </w:rPr>
        <w:t>S 58°45’39” W a distance of 39.04’ to an unmarked point in the northerly line of land of Annette B. Wysocki (Book 6731, Page 130), thence running;</w:t>
      </w:r>
    </w:p>
    <w:p w:rsidR="00B917FE" w:rsidRPr="00DE297F" w:rsidRDefault="00B917FE" w:rsidP="00B917FE">
      <w:pPr>
        <w:ind w:left="720"/>
        <w:rPr>
          <w:rFonts w:ascii="Arial" w:hAnsi="Arial" w:cs="Arial"/>
        </w:rPr>
      </w:pPr>
      <w:r w:rsidRPr="00DE297F">
        <w:rPr>
          <w:rFonts w:ascii="Arial" w:hAnsi="Arial" w:cs="Arial"/>
        </w:rPr>
        <w:t>N 81°51’54” W along land of said Wysocki a distance of 22.07’ to an unmarked point, thence running;</w:t>
      </w:r>
    </w:p>
    <w:p w:rsidR="00B917FE" w:rsidRPr="00DE297F" w:rsidRDefault="00B917FE" w:rsidP="00B917FE">
      <w:pPr>
        <w:ind w:left="720"/>
        <w:rPr>
          <w:rFonts w:ascii="Arial" w:hAnsi="Arial" w:cs="Arial"/>
        </w:rPr>
      </w:pPr>
      <w:r w:rsidRPr="00DE297F">
        <w:rPr>
          <w:rFonts w:ascii="Arial" w:hAnsi="Arial" w:cs="Arial"/>
        </w:rPr>
        <w:t>N 58°45’39” E a distance of 55.01’ to an unmarked point, thence running;</w:t>
      </w:r>
    </w:p>
    <w:p w:rsidR="00B917FE" w:rsidRPr="00DE297F" w:rsidRDefault="00B917FE" w:rsidP="00B917FE">
      <w:pPr>
        <w:ind w:left="720"/>
        <w:rPr>
          <w:rFonts w:ascii="Arial" w:hAnsi="Arial" w:cs="Arial"/>
        </w:rPr>
      </w:pPr>
      <w:r w:rsidRPr="00DE297F">
        <w:rPr>
          <w:rFonts w:ascii="Arial" w:hAnsi="Arial" w:cs="Arial"/>
        </w:rPr>
        <w:t>N 49°51’27” E a distance of 32.28’ to an unmarked point, thence running;</w:t>
      </w:r>
    </w:p>
    <w:p w:rsidR="00B917FE" w:rsidRPr="00DE297F" w:rsidRDefault="00B917FE" w:rsidP="00B917FE">
      <w:pPr>
        <w:ind w:left="720"/>
        <w:rPr>
          <w:rFonts w:ascii="Arial" w:hAnsi="Arial" w:cs="Arial"/>
        </w:rPr>
      </w:pPr>
      <w:r w:rsidRPr="00DE297F">
        <w:rPr>
          <w:rFonts w:ascii="Arial" w:hAnsi="Arial" w:cs="Arial"/>
        </w:rPr>
        <w:t>N 34°11’34” E a distance of 28.24’ to an unmarked point, thence running;</w:t>
      </w:r>
    </w:p>
    <w:p w:rsidR="00B917FE" w:rsidRPr="00DE297F" w:rsidRDefault="00B917FE" w:rsidP="00B917FE">
      <w:pPr>
        <w:ind w:left="720"/>
        <w:rPr>
          <w:rFonts w:ascii="Arial" w:hAnsi="Arial" w:cs="Arial"/>
        </w:rPr>
      </w:pPr>
      <w:r w:rsidRPr="00DE297F">
        <w:rPr>
          <w:rFonts w:ascii="Arial" w:hAnsi="Arial" w:cs="Arial"/>
        </w:rPr>
        <w:t>N 20°02’31” E a distance of 46.70’ to an unmarked point, thence running;</w:t>
      </w:r>
    </w:p>
    <w:p w:rsidR="00B917FE" w:rsidRPr="00DE297F" w:rsidRDefault="00B917FE" w:rsidP="00B917FE">
      <w:pPr>
        <w:ind w:left="720"/>
        <w:rPr>
          <w:rFonts w:ascii="Arial" w:hAnsi="Arial" w:cs="Arial"/>
        </w:rPr>
      </w:pPr>
      <w:r w:rsidRPr="00DE297F">
        <w:rPr>
          <w:rFonts w:ascii="Arial" w:hAnsi="Arial" w:cs="Arial"/>
        </w:rPr>
        <w:t>N 28°16’20” E a distance of 38.06’ to an unmarked point, thence running;</w:t>
      </w:r>
    </w:p>
    <w:p w:rsidR="00B917FE" w:rsidRPr="00DE297F" w:rsidRDefault="00B917FE" w:rsidP="00B917FE">
      <w:pPr>
        <w:ind w:left="720"/>
        <w:rPr>
          <w:rFonts w:ascii="Arial" w:hAnsi="Arial" w:cs="Arial"/>
        </w:rPr>
      </w:pPr>
      <w:r w:rsidRPr="00DE297F">
        <w:rPr>
          <w:rFonts w:ascii="Arial" w:hAnsi="Arial" w:cs="Arial"/>
        </w:rPr>
        <w:t>N 37°16’53” E a distance of 57.76’ to an unmarked point, thence running;</w:t>
      </w:r>
    </w:p>
    <w:p w:rsidR="00B917FE" w:rsidRPr="00DE297F" w:rsidRDefault="00B917FE" w:rsidP="00B917FE">
      <w:pPr>
        <w:ind w:left="720"/>
        <w:rPr>
          <w:rFonts w:ascii="Arial" w:hAnsi="Arial" w:cs="Arial"/>
        </w:rPr>
      </w:pPr>
      <w:r w:rsidRPr="00DE297F">
        <w:rPr>
          <w:rFonts w:ascii="Arial" w:hAnsi="Arial" w:cs="Arial"/>
        </w:rPr>
        <w:t>N 33°32’52” E a distance of 27.90’ to an unmarked point, thence running;</w:t>
      </w:r>
    </w:p>
    <w:p w:rsidR="00B917FE" w:rsidRPr="00DE297F" w:rsidRDefault="00B917FE" w:rsidP="00B917FE">
      <w:pPr>
        <w:ind w:left="720"/>
        <w:rPr>
          <w:rFonts w:ascii="Arial" w:hAnsi="Arial" w:cs="Arial"/>
        </w:rPr>
      </w:pPr>
      <w:r w:rsidRPr="00DE297F">
        <w:rPr>
          <w:rFonts w:ascii="Arial" w:hAnsi="Arial" w:cs="Arial"/>
        </w:rPr>
        <w:t>N 24°58’22” E a distance of 74.16’ to an unmarked point, thence running;</w:t>
      </w:r>
    </w:p>
    <w:p w:rsidR="00B917FE" w:rsidRPr="00DE297F" w:rsidRDefault="00B917FE" w:rsidP="00B917FE">
      <w:pPr>
        <w:ind w:left="720"/>
        <w:rPr>
          <w:rFonts w:ascii="Arial" w:hAnsi="Arial" w:cs="Arial"/>
        </w:rPr>
      </w:pPr>
      <w:r w:rsidRPr="00DE297F">
        <w:rPr>
          <w:rFonts w:ascii="Arial" w:hAnsi="Arial" w:cs="Arial"/>
        </w:rPr>
        <w:t>N 35°00’46” E a distance of 31.09’ to an unmarked point, thence running;</w:t>
      </w:r>
    </w:p>
    <w:p w:rsidR="00B917FE" w:rsidRPr="00DE297F" w:rsidRDefault="00B917FE" w:rsidP="00B917FE">
      <w:pPr>
        <w:ind w:left="720"/>
        <w:rPr>
          <w:rFonts w:ascii="Arial" w:hAnsi="Arial" w:cs="Arial"/>
        </w:rPr>
      </w:pPr>
      <w:r w:rsidRPr="00DE297F">
        <w:rPr>
          <w:rFonts w:ascii="Arial" w:hAnsi="Arial" w:cs="Arial"/>
        </w:rPr>
        <w:t>N 48°11’26” E a distance of 16.31’ to an unmarked point, thence running;</w:t>
      </w:r>
    </w:p>
    <w:p w:rsidR="00B917FE" w:rsidRPr="00DE297F" w:rsidRDefault="00B917FE" w:rsidP="00B917FE">
      <w:pPr>
        <w:ind w:left="720"/>
        <w:rPr>
          <w:rFonts w:ascii="Arial" w:hAnsi="Arial" w:cs="Arial"/>
        </w:rPr>
      </w:pPr>
      <w:r w:rsidRPr="00DE297F">
        <w:rPr>
          <w:rFonts w:ascii="Arial" w:hAnsi="Arial" w:cs="Arial"/>
        </w:rPr>
        <w:t>N 55°19’48” E a distance of 23.89’ to an unmarked point, thence running;</w:t>
      </w:r>
    </w:p>
    <w:p w:rsidR="00B917FE" w:rsidRPr="00DE297F" w:rsidRDefault="00B917FE" w:rsidP="00B917FE">
      <w:pPr>
        <w:ind w:left="720"/>
        <w:rPr>
          <w:rFonts w:ascii="Arial" w:hAnsi="Arial" w:cs="Arial"/>
        </w:rPr>
      </w:pPr>
      <w:r w:rsidRPr="00DE297F">
        <w:rPr>
          <w:rFonts w:ascii="Arial" w:hAnsi="Arial" w:cs="Arial"/>
        </w:rPr>
        <w:t>N 61°20’56” E a distance of 30.88’ to an unmarked point, thence running;</w:t>
      </w:r>
    </w:p>
    <w:p w:rsidR="00B917FE" w:rsidRPr="00DE297F" w:rsidRDefault="00B917FE" w:rsidP="00B917FE">
      <w:pPr>
        <w:ind w:left="720"/>
        <w:rPr>
          <w:rFonts w:ascii="Arial" w:hAnsi="Arial" w:cs="Arial"/>
        </w:rPr>
      </w:pPr>
      <w:r w:rsidRPr="00DE297F">
        <w:rPr>
          <w:rFonts w:ascii="Arial" w:hAnsi="Arial" w:cs="Arial"/>
        </w:rPr>
        <w:t>N 57°01’02” E a distance of 60.52’ to an unmarked point in the aforementioned westerly sideline of Shutesbury Road, thence running;</w:t>
      </w:r>
    </w:p>
    <w:p w:rsidR="00B917FE" w:rsidRPr="00DE297F" w:rsidRDefault="00B917FE" w:rsidP="00B917FE">
      <w:pPr>
        <w:ind w:left="720"/>
        <w:rPr>
          <w:rFonts w:ascii="Arial" w:hAnsi="Arial" w:cs="Arial"/>
        </w:rPr>
      </w:pPr>
      <w:r w:rsidRPr="00DE297F">
        <w:rPr>
          <w:rFonts w:ascii="Arial" w:hAnsi="Arial" w:cs="Arial"/>
        </w:rPr>
        <w:t>S 39°37’05” E along the said sideline of Shutesbury Road a distance of 14.09’ to the unmarked point at the point of beginning.</w:t>
      </w:r>
    </w:p>
    <w:p w:rsidR="00B917FE" w:rsidRPr="00DE297F" w:rsidRDefault="00B917FE" w:rsidP="00B917FE">
      <w:pPr>
        <w:ind w:left="720"/>
        <w:rPr>
          <w:rFonts w:ascii="Arial" w:hAnsi="Arial" w:cs="Arial"/>
        </w:rPr>
      </w:pPr>
    </w:p>
    <w:p w:rsidR="00B917FE" w:rsidRPr="00DE297F" w:rsidRDefault="00B917FE" w:rsidP="00B917FE">
      <w:pPr>
        <w:rPr>
          <w:rFonts w:ascii="Arial" w:hAnsi="Arial" w:cs="Arial"/>
        </w:rPr>
      </w:pPr>
      <w:r w:rsidRPr="00DE297F">
        <w:rPr>
          <w:rFonts w:ascii="Arial" w:hAnsi="Arial" w:cs="Arial"/>
        </w:rPr>
        <w:t xml:space="preserve">These easement rights are in addition to any right of way rights granted over Tract II in deed of Grace L. Glazier, dated April 22, 1955, and recorded in the Franklin County Registry of Deeds in Book 1020, Page 109. </w:t>
      </w:r>
      <w:r w:rsidRPr="00DE297F">
        <w:rPr>
          <w:rFonts w:ascii="Arial" w:hAnsi="Arial" w:cs="Arial"/>
          <w:spacing w:val="-3"/>
        </w:rPr>
        <w:t xml:space="preserve"> </w:t>
      </w:r>
      <w:r w:rsidRPr="00DE297F">
        <w:rPr>
          <w:rFonts w:ascii="Arial" w:hAnsi="Arial" w:cs="Arial"/>
        </w:rPr>
        <w:t xml:space="preserve">Said plan to be filed in the aforementioned Registry and is also filed with the Town Clerk; and further to </w:t>
      </w:r>
      <w:r w:rsidRPr="00B348FB">
        <w:rPr>
          <w:rFonts w:ascii="Arial" w:hAnsi="Arial" w:cs="Arial"/>
        </w:rPr>
        <w:t xml:space="preserve">raise and appropriate or transfer from available funds </w:t>
      </w:r>
      <w:r>
        <w:rPr>
          <w:rFonts w:ascii="Arial" w:hAnsi="Arial" w:cs="Arial"/>
        </w:rPr>
        <w:t xml:space="preserve">the sum </w:t>
      </w:r>
      <w:r w:rsidRPr="00DE297F">
        <w:rPr>
          <w:rFonts w:ascii="Arial" w:hAnsi="Arial" w:cs="Arial"/>
        </w:rPr>
        <w:t>of $3</w:t>
      </w:r>
      <w:r>
        <w:rPr>
          <w:rFonts w:ascii="Arial" w:hAnsi="Arial" w:cs="Arial"/>
        </w:rPr>
        <w:t>,4</w:t>
      </w:r>
      <w:r w:rsidRPr="00DE297F">
        <w:rPr>
          <w:rFonts w:ascii="Arial" w:hAnsi="Arial" w:cs="Arial"/>
        </w:rPr>
        <w:t>00 for said acquisition of the easement;</w:t>
      </w:r>
      <w:r>
        <w:rPr>
          <w:rFonts w:ascii="Arial" w:hAnsi="Arial" w:cs="Arial"/>
        </w:rPr>
        <w:t xml:space="preserve"> </w:t>
      </w:r>
      <w:r w:rsidRPr="00DE297F">
        <w:rPr>
          <w:rFonts w:ascii="Arial" w:hAnsi="Arial" w:cs="Arial"/>
        </w:rPr>
        <w:t>or take any other vote or votes in relation thereto.</w:t>
      </w:r>
    </w:p>
    <w:p w:rsidR="00B917FE" w:rsidRDefault="00B917FE" w:rsidP="0068595E">
      <w:pPr>
        <w:ind w:right="432"/>
        <w:rPr>
          <w:rFonts w:ascii="Arial" w:hAnsi="Arial" w:cs="Arial"/>
        </w:rPr>
      </w:pPr>
      <w:r w:rsidRPr="00850893">
        <w:rPr>
          <w:rFonts w:ascii="Arial" w:hAnsi="Arial" w:cs="Arial"/>
          <w:b/>
          <w:bCs/>
        </w:rPr>
        <w:t>Seconded</w:t>
      </w:r>
      <w:r>
        <w:rPr>
          <w:rFonts w:ascii="Arial" w:hAnsi="Arial" w:cs="Arial"/>
        </w:rPr>
        <w:t>.</w:t>
      </w:r>
    </w:p>
    <w:p w:rsidR="00850893" w:rsidRDefault="00850893" w:rsidP="0068595E">
      <w:pPr>
        <w:ind w:right="432"/>
        <w:rPr>
          <w:rFonts w:ascii="Arial" w:hAnsi="Arial" w:cs="Arial"/>
        </w:rPr>
      </w:pPr>
    </w:p>
    <w:p w:rsidR="00850893" w:rsidRPr="00850893" w:rsidRDefault="00850893" w:rsidP="00850893">
      <w:pPr>
        <w:rPr>
          <w:rFonts w:ascii="Arial" w:hAnsi="Arial" w:cs="Arial"/>
          <w:b/>
          <w:bCs/>
        </w:rPr>
      </w:pPr>
      <w:r w:rsidRPr="00850893">
        <w:rPr>
          <w:rFonts w:ascii="Arial" w:hAnsi="Arial" w:cs="Arial"/>
          <w:b/>
          <w:bCs/>
        </w:rPr>
        <w:t>First Amendment</w:t>
      </w:r>
      <w:proofErr w:type="gramStart"/>
      <w:r w:rsidRPr="00850893">
        <w:rPr>
          <w:rFonts w:ascii="Arial" w:hAnsi="Arial" w:cs="Arial"/>
          <w:b/>
          <w:bCs/>
        </w:rPr>
        <w:t xml:space="preserve">:  </w:t>
      </w:r>
      <w:bookmarkStart w:id="1" w:name="_Hlk213067638"/>
      <w:r w:rsidRPr="00850893">
        <w:rPr>
          <w:rFonts w:ascii="Arial" w:eastAsiaTheme="minorHAnsi" w:hAnsi="Arial" w:cs="Arial"/>
          <w:b/>
          <w:bCs/>
        </w:rPr>
        <w:t>(</w:t>
      </w:r>
      <w:proofErr w:type="gramEnd"/>
      <w:r w:rsidRPr="00850893">
        <w:rPr>
          <w:rFonts w:ascii="Arial" w:eastAsiaTheme="minorHAnsi" w:hAnsi="Arial" w:cs="Arial"/>
          <w:b/>
          <w:bCs/>
          <w:i/>
          <w:iCs/>
          <w:u w:val="single"/>
        </w:rPr>
        <w:t xml:space="preserve">     Jed_</w:t>
      </w:r>
      <w:proofErr w:type="gramStart"/>
      <w:r w:rsidRPr="00850893">
        <w:rPr>
          <w:rFonts w:ascii="Arial" w:eastAsiaTheme="minorHAnsi" w:hAnsi="Arial" w:cs="Arial"/>
          <w:b/>
          <w:bCs/>
          <w:i/>
          <w:iCs/>
          <w:u w:val="single"/>
        </w:rPr>
        <w:t xml:space="preserve">_  </w:t>
      </w:r>
      <w:r w:rsidRPr="00850893">
        <w:rPr>
          <w:rFonts w:ascii="Arial" w:eastAsiaTheme="minorHAnsi" w:hAnsi="Arial" w:cs="Arial"/>
          <w:b/>
          <w:bCs/>
        </w:rPr>
        <w:t>)</w:t>
      </w:r>
      <w:proofErr w:type="gramEnd"/>
      <w:r w:rsidRPr="00850893">
        <w:rPr>
          <w:rFonts w:ascii="Arial" w:eastAsiaTheme="minorHAnsi" w:hAnsi="Arial" w:cs="Arial"/>
          <w:b/>
          <w:bCs/>
        </w:rPr>
        <w:t xml:space="preserve">    </w:t>
      </w:r>
      <w:bookmarkEnd w:id="1"/>
      <w:r w:rsidRPr="00850893">
        <w:rPr>
          <w:rFonts w:ascii="Arial" w:eastAsiaTheme="minorHAnsi" w:hAnsi="Arial" w:cs="Arial"/>
          <w:b/>
          <w:bCs/>
        </w:rPr>
        <w:t>I move that we amend Article 8</w:t>
      </w:r>
      <w:r w:rsidRPr="00850893">
        <w:rPr>
          <w:rFonts w:ascii="Arial" w:eastAsiaTheme="minorHAnsi" w:hAnsi="Arial" w:cs="Arial"/>
        </w:rPr>
        <w:t xml:space="preserve"> </w:t>
      </w:r>
      <w:r w:rsidRPr="00850893">
        <w:rPr>
          <w:rFonts w:ascii="Arial" w:hAnsi="Arial" w:cs="Arial"/>
          <w:b/>
          <w:bCs/>
        </w:rPr>
        <w:t xml:space="preserve">by adding “and the life estate of Dave and Norma Evans,” after the word Marlowe on line 5 of the above motion.  </w:t>
      </w:r>
    </w:p>
    <w:p w:rsidR="00850893" w:rsidRDefault="00850893" w:rsidP="00850893">
      <w:pPr>
        <w:rPr>
          <w:rFonts w:ascii="Arial" w:hAnsi="Arial" w:cs="Arial"/>
          <w:b/>
          <w:bCs/>
        </w:rPr>
      </w:pPr>
      <w:r>
        <w:rPr>
          <w:rFonts w:ascii="Arial" w:hAnsi="Arial" w:cs="Arial"/>
          <w:b/>
          <w:bCs/>
        </w:rPr>
        <w:t>Seconded.</w:t>
      </w:r>
    </w:p>
    <w:p w:rsidR="00850893" w:rsidRPr="00850893" w:rsidRDefault="00850893" w:rsidP="00850893">
      <w:pPr>
        <w:rPr>
          <w:rFonts w:ascii="Arial" w:hAnsi="Arial" w:cs="Arial"/>
          <w:b/>
          <w:bCs/>
        </w:rPr>
      </w:pPr>
      <w:r>
        <w:rPr>
          <w:rFonts w:ascii="Arial" w:hAnsi="Arial" w:cs="Arial"/>
          <w:b/>
          <w:bCs/>
        </w:rPr>
        <w:t xml:space="preserve">Carries with 1 </w:t>
      </w:r>
      <w:r w:rsidR="006507E5">
        <w:rPr>
          <w:rFonts w:ascii="Arial" w:hAnsi="Arial" w:cs="Arial"/>
          <w:b/>
          <w:bCs/>
        </w:rPr>
        <w:t>opposed</w:t>
      </w:r>
      <w:r>
        <w:rPr>
          <w:rFonts w:ascii="Arial" w:hAnsi="Arial" w:cs="Arial"/>
          <w:b/>
          <w:bCs/>
        </w:rPr>
        <w:t>.</w:t>
      </w:r>
    </w:p>
    <w:p w:rsidR="00850893" w:rsidRPr="00850893" w:rsidRDefault="00850893" w:rsidP="00850893">
      <w:pPr>
        <w:rPr>
          <w:rFonts w:ascii="Arial" w:eastAsiaTheme="minorHAnsi" w:hAnsi="Arial" w:cs="Arial"/>
          <w:b/>
          <w:bCs/>
        </w:rPr>
      </w:pPr>
    </w:p>
    <w:p w:rsidR="00850893" w:rsidRPr="00850893" w:rsidRDefault="00850893" w:rsidP="00850893">
      <w:pPr>
        <w:rPr>
          <w:rFonts w:ascii="Arial" w:eastAsiaTheme="minorHAnsi" w:hAnsi="Arial" w:cs="Arial"/>
        </w:rPr>
      </w:pPr>
      <w:r w:rsidRPr="00850893">
        <w:rPr>
          <w:rFonts w:ascii="Arial" w:eastAsiaTheme="minorHAnsi" w:hAnsi="Arial" w:cs="Arial"/>
          <w:b/>
          <w:bCs/>
        </w:rPr>
        <w:lastRenderedPageBreak/>
        <w:t>Second Amendment: </w:t>
      </w:r>
      <w:proofErr w:type="gramStart"/>
      <w:r w:rsidRPr="00850893">
        <w:rPr>
          <w:rFonts w:ascii="Arial" w:eastAsiaTheme="minorHAnsi" w:hAnsi="Arial" w:cs="Arial"/>
          <w:b/>
          <w:bCs/>
        </w:rPr>
        <w:t>(</w:t>
      </w:r>
      <w:r w:rsidRPr="00850893">
        <w:rPr>
          <w:rFonts w:ascii="Arial" w:eastAsiaTheme="minorHAnsi" w:hAnsi="Arial" w:cs="Arial"/>
          <w:b/>
          <w:bCs/>
          <w:i/>
          <w:iCs/>
          <w:u w:val="single"/>
        </w:rPr>
        <w:t>  </w:t>
      </w:r>
      <w:proofErr w:type="gramEnd"/>
      <w:r w:rsidRPr="00850893">
        <w:rPr>
          <w:rFonts w:ascii="Arial" w:eastAsiaTheme="minorHAnsi" w:hAnsi="Arial" w:cs="Arial"/>
          <w:b/>
          <w:bCs/>
          <w:i/>
          <w:iCs/>
          <w:u w:val="single"/>
        </w:rPr>
        <w:t>   Jed_</w:t>
      </w:r>
      <w:proofErr w:type="gramStart"/>
      <w:r w:rsidRPr="00850893">
        <w:rPr>
          <w:rFonts w:ascii="Arial" w:eastAsiaTheme="minorHAnsi" w:hAnsi="Arial" w:cs="Arial"/>
          <w:b/>
          <w:bCs/>
          <w:i/>
          <w:iCs/>
          <w:u w:val="single"/>
        </w:rPr>
        <w:t>_  </w:t>
      </w:r>
      <w:r w:rsidRPr="00850893">
        <w:rPr>
          <w:rFonts w:ascii="Arial" w:eastAsiaTheme="minorHAnsi" w:hAnsi="Arial" w:cs="Arial"/>
          <w:b/>
          <w:bCs/>
        </w:rPr>
        <w:t>)</w:t>
      </w:r>
      <w:proofErr w:type="gramEnd"/>
      <w:r w:rsidRPr="00850893">
        <w:rPr>
          <w:rFonts w:ascii="Arial" w:eastAsiaTheme="minorHAnsi" w:hAnsi="Arial" w:cs="Arial"/>
          <w:b/>
          <w:bCs/>
        </w:rPr>
        <w:t>  I move that we amend Article 8 to correct line 4 of the easement description in the warrant to be “S 48°11’26” (not 46”) W a distance of 13.82’ to an unmarked point, thence running;”</w:t>
      </w:r>
    </w:p>
    <w:p w:rsidR="00850893" w:rsidRDefault="00850893" w:rsidP="00850893">
      <w:pPr>
        <w:rPr>
          <w:rFonts w:ascii="Arial" w:eastAsiaTheme="minorHAnsi" w:hAnsi="Arial" w:cs="Arial"/>
          <w:b/>
          <w:bCs/>
        </w:rPr>
      </w:pPr>
      <w:r w:rsidRPr="00850893">
        <w:rPr>
          <w:rFonts w:ascii="Arial" w:eastAsiaTheme="minorHAnsi" w:hAnsi="Arial" w:cs="Arial"/>
          <w:b/>
          <w:bCs/>
        </w:rPr>
        <w:t>Second</w:t>
      </w:r>
      <w:r>
        <w:rPr>
          <w:rFonts w:ascii="Arial" w:eastAsiaTheme="minorHAnsi" w:hAnsi="Arial" w:cs="Arial"/>
          <w:b/>
          <w:bCs/>
        </w:rPr>
        <w:t>ed</w:t>
      </w:r>
      <w:r w:rsidRPr="00850893">
        <w:rPr>
          <w:rFonts w:ascii="Arial" w:eastAsiaTheme="minorHAnsi" w:hAnsi="Arial" w:cs="Arial"/>
          <w:b/>
          <w:bCs/>
        </w:rPr>
        <w:t>. Vote.</w:t>
      </w:r>
    </w:p>
    <w:p w:rsidR="00850893" w:rsidRPr="00850893" w:rsidRDefault="00850893" w:rsidP="00850893">
      <w:pPr>
        <w:rPr>
          <w:rFonts w:ascii="Arial" w:eastAsiaTheme="minorHAnsi" w:hAnsi="Arial" w:cs="Arial"/>
          <w:b/>
          <w:bCs/>
        </w:rPr>
      </w:pPr>
      <w:r>
        <w:rPr>
          <w:rFonts w:ascii="Arial" w:eastAsiaTheme="minorHAnsi" w:hAnsi="Arial" w:cs="Arial"/>
          <w:b/>
          <w:bCs/>
        </w:rPr>
        <w:t>Carries with 1 opposed.</w:t>
      </w:r>
    </w:p>
    <w:p w:rsidR="00850893" w:rsidRPr="00850893" w:rsidRDefault="00850893" w:rsidP="00850893">
      <w:pPr>
        <w:rPr>
          <w:rFonts w:ascii="Arial" w:eastAsiaTheme="minorHAnsi" w:hAnsi="Arial" w:cs="Arial"/>
          <w:b/>
          <w:bCs/>
        </w:rPr>
      </w:pPr>
    </w:p>
    <w:p w:rsidR="00850893" w:rsidRPr="00850893" w:rsidRDefault="00850893" w:rsidP="00850893">
      <w:pPr>
        <w:rPr>
          <w:rFonts w:ascii="Arial" w:eastAsiaTheme="minorHAnsi" w:hAnsi="Arial" w:cs="Arial"/>
          <w:b/>
          <w:bCs/>
        </w:rPr>
      </w:pPr>
      <w:r w:rsidRPr="00850893">
        <w:rPr>
          <w:rFonts w:ascii="Arial" w:eastAsiaTheme="minorHAnsi" w:hAnsi="Arial" w:cs="Arial"/>
          <w:b/>
          <w:bCs/>
        </w:rPr>
        <w:t>Third Amendment:</w:t>
      </w:r>
      <w:proofErr w:type="gramStart"/>
      <w:r w:rsidRPr="00850893">
        <w:rPr>
          <w:rFonts w:ascii="Arial" w:eastAsiaTheme="minorHAnsi" w:hAnsi="Arial" w:cs="Arial"/>
          <w:b/>
          <w:bCs/>
        </w:rPr>
        <w:t xml:space="preserve">  :</w:t>
      </w:r>
      <w:proofErr w:type="gramEnd"/>
      <w:r w:rsidRPr="00850893">
        <w:rPr>
          <w:rFonts w:ascii="Arial" w:eastAsiaTheme="minorHAnsi" w:hAnsi="Arial" w:cs="Arial"/>
          <w:b/>
          <w:bCs/>
        </w:rPr>
        <w:t> </w:t>
      </w:r>
      <w:proofErr w:type="gramStart"/>
      <w:r w:rsidRPr="00850893">
        <w:rPr>
          <w:rFonts w:ascii="Arial" w:eastAsiaTheme="minorHAnsi" w:hAnsi="Arial" w:cs="Arial"/>
          <w:b/>
          <w:bCs/>
        </w:rPr>
        <w:t>(</w:t>
      </w:r>
      <w:r w:rsidRPr="00850893">
        <w:rPr>
          <w:rFonts w:ascii="Arial" w:eastAsiaTheme="minorHAnsi" w:hAnsi="Arial" w:cs="Arial"/>
          <w:b/>
          <w:bCs/>
          <w:i/>
          <w:iCs/>
          <w:u w:val="single"/>
        </w:rPr>
        <w:t>  </w:t>
      </w:r>
      <w:proofErr w:type="gramEnd"/>
      <w:r w:rsidRPr="00850893">
        <w:rPr>
          <w:rFonts w:ascii="Arial" w:eastAsiaTheme="minorHAnsi" w:hAnsi="Arial" w:cs="Arial"/>
          <w:b/>
          <w:bCs/>
          <w:i/>
          <w:iCs/>
          <w:u w:val="single"/>
        </w:rPr>
        <w:t>   Jed_</w:t>
      </w:r>
      <w:proofErr w:type="gramStart"/>
      <w:r w:rsidRPr="00850893">
        <w:rPr>
          <w:rFonts w:ascii="Arial" w:eastAsiaTheme="minorHAnsi" w:hAnsi="Arial" w:cs="Arial"/>
          <w:b/>
          <w:bCs/>
          <w:i/>
          <w:iCs/>
          <w:u w:val="single"/>
        </w:rPr>
        <w:t>_  </w:t>
      </w:r>
      <w:r w:rsidRPr="00850893">
        <w:rPr>
          <w:rFonts w:ascii="Arial" w:eastAsiaTheme="minorHAnsi" w:hAnsi="Arial" w:cs="Arial"/>
          <w:b/>
          <w:bCs/>
        </w:rPr>
        <w:t>)</w:t>
      </w:r>
      <w:proofErr w:type="gramEnd"/>
      <w:r w:rsidRPr="00850893">
        <w:rPr>
          <w:rFonts w:ascii="Arial" w:eastAsiaTheme="minorHAnsi" w:hAnsi="Arial" w:cs="Arial"/>
          <w:b/>
          <w:bCs/>
        </w:rPr>
        <w:t xml:space="preserve">  I move that we amend Article 8 to remove the funding and funding source for the purchase of the easement.</w:t>
      </w:r>
    </w:p>
    <w:p w:rsidR="00850893" w:rsidRPr="00850893" w:rsidRDefault="00850893" w:rsidP="00850893">
      <w:pPr>
        <w:rPr>
          <w:rFonts w:ascii="Arial" w:eastAsiaTheme="minorHAnsi" w:hAnsi="Arial" w:cs="Arial"/>
        </w:rPr>
      </w:pPr>
      <w:r w:rsidRPr="00850893">
        <w:rPr>
          <w:rFonts w:ascii="Arial" w:eastAsiaTheme="minorHAnsi" w:hAnsi="Arial" w:cs="Arial"/>
          <w:b/>
          <w:bCs/>
        </w:rPr>
        <w:t xml:space="preserve">Notes:  The funds for the purchase and the screening in Article 9 will come from the Conservation Commission fund which does not need an appropriation pursuant to M.G.L. c. 40, section 8C. </w:t>
      </w:r>
    </w:p>
    <w:p w:rsidR="00850893" w:rsidRDefault="00850893" w:rsidP="00850893">
      <w:pPr>
        <w:rPr>
          <w:rFonts w:ascii="Arial" w:eastAsiaTheme="minorHAnsi" w:hAnsi="Arial" w:cs="Arial"/>
          <w:b/>
          <w:bCs/>
        </w:rPr>
      </w:pPr>
      <w:r w:rsidRPr="00850893">
        <w:rPr>
          <w:rFonts w:ascii="Arial" w:eastAsiaTheme="minorHAnsi" w:hAnsi="Arial" w:cs="Arial"/>
          <w:b/>
          <w:bCs/>
        </w:rPr>
        <w:t>Second</w:t>
      </w:r>
      <w:r>
        <w:rPr>
          <w:rFonts w:ascii="Arial" w:eastAsiaTheme="minorHAnsi" w:hAnsi="Arial" w:cs="Arial"/>
          <w:b/>
          <w:bCs/>
        </w:rPr>
        <w:t>ed. Carries unanimously.</w:t>
      </w:r>
    </w:p>
    <w:p w:rsidR="00850893" w:rsidRPr="00850893" w:rsidRDefault="00850893" w:rsidP="00850893">
      <w:pPr>
        <w:rPr>
          <w:rFonts w:ascii="Arial" w:eastAsiaTheme="minorHAnsi" w:hAnsi="Arial" w:cs="Arial"/>
          <w:b/>
          <w:bCs/>
        </w:rPr>
      </w:pPr>
    </w:p>
    <w:p w:rsidR="00850893" w:rsidRPr="00850893" w:rsidRDefault="00850893" w:rsidP="00850893">
      <w:pPr>
        <w:rPr>
          <w:rFonts w:ascii="Arial" w:hAnsi="Arial" w:cs="Arial"/>
        </w:rPr>
      </w:pPr>
      <w:r w:rsidRPr="00850893">
        <w:rPr>
          <w:rFonts w:ascii="Arial" w:hAnsi="Arial" w:cs="Arial"/>
        </w:rPr>
        <w:t>Conservation Commission presentation to explain</w:t>
      </w:r>
    </w:p>
    <w:p w:rsidR="00850893" w:rsidRPr="00850893" w:rsidRDefault="00850893" w:rsidP="00850893">
      <w:pPr>
        <w:rPr>
          <w:rFonts w:ascii="Arial" w:hAnsi="Arial" w:cs="Arial"/>
        </w:rPr>
      </w:pPr>
      <w:r w:rsidRPr="00850893">
        <w:rPr>
          <w:rFonts w:ascii="Arial" w:hAnsi="Arial" w:cs="Arial"/>
        </w:rPr>
        <w:t>Atty. Donna MacNicol d</w:t>
      </w:r>
      <w:r>
        <w:rPr>
          <w:rFonts w:ascii="Arial" w:hAnsi="Arial" w:cs="Arial"/>
        </w:rPr>
        <w:t>id</w:t>
      </w:r>
      <w:r w:rsidRPr="00850893">
        <w:rPr>
          <w:rFonts w:ascii="Arial" w:hAnsi="Arial" w:cs="Arial"/>
        </w:rPr>
        <w:t xml:space="preserve"> a presentation to explain</w:t>
      </w:r>
    </w:p>
    <w:p w:rsidR="00850893" w:rsidRDefault="00850893" w:rsidP="00850893">
      <w:pPr>
        <w:rPr>
          <w:rFonts w:ascii="Arial" w:hAnsi="Arial" w:cs="Arial"/>
        </w:rPr>
      </w:pPr>
      <w:r>
        <w:rPr>
          <w:rFonts w:ascii="Arial" w:hAnsi="Arial" w:cs="Arial"/>
        </w:rPr>
        <w:t xml:space="preserve">Julie </w:t>
      </w:r>
      <w:r w:rsidRPr="00850893">
        <w:rPr>
          <w:rFonts w:ascii="Arial" w:hAnsi="Arial" w:cs="Arial"/>
        </w:rPr>
        <w:t>Evans-Marlowe</w:t>
      </w:r>
      <w:r>
        <w:rPr>
          <w:rFonts w:ascii="Arial" w:hAnsi="Arial" w:cs="Arial"/>
        </w:rPr>
        <w:t>, who was present with Dave Evans, spoke on behalf of the family.</w:t>
      </w:r>
    </w:p>
    <w:p w:rsidR="00850893" w:rsidRDefault="00850893" w:rsidP="00850893">
      <w:pPr>
        <w:rPr>
          <w:rFonts w:ascii="Arial" w:hAnsi="Arial" w:cs="Arial"/>
        </w:rPr>
      </w:pPr>
    </w:p>
    <w:p w:rsidR="00850893" w:rsidRPr="006507E5" w:rsidRDefault="00850893" w:rsidP="00850893">
      <w:pPr>
        <w:rPr>
          <w:rFonts w:ascii="Arial" w:hAnsi="Arial" w:cs="Arial"/>
          <w:b/>
          <w:bCs/>
        </w:rPr>
      </w:pPr>
      <w:r w:rsidRPr="006507E5">
        <w:rPr>
          <w:rFonts w:ascii="Arial" w:hAnsi="Arial" w:cs="Arial"/>
          <w:b/>
          <w:bCs/>
        </w:rPr>
        <w:t xml:space="preserve">People lined up at the center mic to ask questions and give comment. After </w:t>
      </w:r>
      <w:r w:rsidR="006507E5" w:rsidRPr="006507E5">
        <w:rPr>
          <w:rFonts w:ascii="Arial" w:hAnsi="Arial" w:cs="Arial"/>
          <w:b/>
          <w:bCs/>
        </w:rPr>
        <w:t>about</w:t>
      </w:r>
      <w:r w:rsidRPr="006507E5">
        <w:rPr>
          <w:rFonts w:ascii="Arial" w:hAnsi="Arial" w:cs="Arial"/>
          <w:b/>
          <w:bCs/>
        </w:rPr>
        <w:t xml:space="preserve"> an</w:t>
      </w:r>
      <w:r w:rsidR="006507E5" w:rsidRPr="006507E5">
        <w:rPr>
          <w:rFonts w:ascii="Arial" w:hAnsi="Arial" w:cs="Arial"/>
          <w:b/>
          <w:bCs/>
        </w:rPr>
        <w:t xml:space="preserve"> </w:t>
      </w:r>
      <w:r w:rsidRPr="006507E5">
        <w:rPr>
          <w:rFonts w:ascii="Arial" w:hAnsi="Arial" w:cs="Arial"/>
          <w:b/>
          <w:bCs/>
        </w:rPr>
        <w:t xml:space="preserve">hour of discussion a motion was made to call the question, which carried. The ballot box was opened. </w:t>
      </w:r>
    </w:p>
    <w:p w:rsidR="00850893" w:rsidRPr="00850893" w:rsidRDefault="00850893" w:rsidP="00850893">
      <w:pPr>
        <w:rPr>
          <w:rFonts w:ascii="Arial" w:hAnsi="Arial" w:cs="Arial"/>
          <w:b/>
          <w:bCs/>
        </w:rPr>
      </w:pPr>
      <w:r w:rsidRPr="006507E5">
        <w:rPr>
          <w:rFonts w:ascii="Arial" w:hAnsi="Arial" w:cs="Arial"/>
          <w:b/>
          <w:bCs/>
        </w:rPr>
        <w:t>Main motion fails 148 yes; 150 no (two-thirds required to pass).</w:t>
      </w:r>
    </w:p>
    <w:p w:rsidR="00B917FE" w:rsidRPr="00850893" w:rsidRDefault="00B917FE" w:rsidP="0068595E">
      <w:pPr>
        <w:ind w:right="432"/>
        <w:rPr>
          <w:rFonts w:ascii="Arial" w:hAnsi="Arial" w:cs="Arial"/>
        </w:rPr>
      </w:pPr>
    </w:p>
    <w:p w:rsidR="0068595E" w:rsidRDefault="0068595E" w:rsidP="0068595E">
      <w:pPr>
        <w:ind w:right="432"/>
        <w:rPr>
          <w:rFonts w:ascii="Arial" w:hAnsi="Arial" w:cs="Arial"/>
          <w:b/>
          <w:bCs/>
        </w:rPr>
      </w:pPr>
    </w:p>
    <w:p w:rsidR="0068595E" w:rsidRDefault="0068595E" w:rsidP="0068595E">
      <w:pPr>
        <w:ind w:right="432"/>
        <w:rPr>
          <w:rFonts w:ascii="Arial" w:hAnsi="Arial" w:cs="Arial"/>
        </w:rPr>
      </w:pPr>
      <w:r w:rsidRPr="00B348FB">
        <w:rPr>
          <w:rFonts w:ascii="Arial" w:hAnsi="Arial" w:cs="Arial"/>
          <w:b/>
          <w:bCs/>
        </w:rPr>
        <w:t xml:space="preserve">Article </w:t>
      </w:r>
      <w:r>
        <w:rPr>
          <w:rFonts w:ascii="Arial" w:hAnsi="Arial" w:cs="Arial"/>
          <w:b/>
          <w:bCs/>
        </w:rPr>
        <w:t>One</w:t>
      </w:r>
      <w:r w:rsidRPr="00B348FB">
        <w:rPr>
          <w:rFonts w:ascii="Arial" w:hAnsi="Arial" w:cs="Arial"/>
          <w:b/>
          <w:bCs/>
        </w:rPr>
        <w:t>:</w:t>
      </w:r>
      <w:r w:rsidRPr="00B348FB">
        <w:rPr>
          <w:rFonts w:ascii="Arial" w:hAnsi="Arial" w:cs="Arial"/>
        </w:rPr>
        <w:t xml:space="preserve"> To see if the Town will vote to raise and appropriate</w:t>
      </w:r>
      <w:r>
        <w:rPr>
          <w:rFonts w:ascii="Arial" w:hAnsi="Arial" w:cs="Arial"/>
        </w:rPr>
        <w:t xml:space="preserve"> the sum of $33,935 for the FY 26 Town Health Insurance budget line and the sum of $74,870 for the FY 26 Elementary School Health Insurance budget line, </w:t>
      </w:r>
      <w:r w:rsidRPr="00B348FB">
        <w:rPr>
          <w:rFonts w:ascii="Arial" w:hAnsi="Arial" w:cs="Arial"/>
        </w:rPr>
        <w:t>or take any action relative thereto.</w:t>
      </w:r>
    </w:p>
    <w:p w:rsidR="00850893" w:rsidRPr="00850893" w:rsidRDefault="00850893" w:rsidP="00850893">
      <w:pPr>
        <w:ind w:right="432"/>
        <w:rPr>
          <w:rFonts w:ascii="Arial" w:eastAsiaTheme="minorHAnsi" w:hAnsi="Arial" w:cs="Arial"/>
        </w:rPr>
      </w:pPr>
      <w:r w:rsidRPr="00850893">
        <w:rPr>
          <w:rFonts w:ascii="Arial" w:eastAsiaTheme="minorHAnsi" w:hAnsi="Arial" w:cs="Arial"/>
          <w:b/>
          <w:bCs/>
        </w:rPr>
        <w:t>Article One</w:t>
      </w:r>
      <w:proofErr w:type="gramStart"/>
      <w:r w:rsidRPr="00850893">
        <w:rPr>
          <w:rFonts w:ascii="Arial" w:eastAsiaTheme="minorHAnsi" w:hAnsi="Arial" w:cs="Arial"/>
          <w:b/>
          <w:bCs/>
        </w:rPr>
        <w:t>:  (</w:t>
      </w:r>
      <w:proofErr w:type="gramEnd"/>
      <w:r w:rsidRPr="00850893">
        <w:rPr>
          <w:rFonts w:ascii="Arial" w:eastAsiaTheme="minorHAnsi" w:hAnsi="Arial" w:cs="Arial"/>
          <w:b/>
          <w:bCs/>
          <w:i/>
          <w:iCs/>
          <w:u w:val="single"/>
        </w:rPr>
        <w:t xml:space="preserve">    Tom_</w:t>
      </w:r>
      <w:proofErr w:type="gramStart"/>
      <w:r w:rsidRPr="00850893">
        <w:rPr>
          <w:rFonts w:ascii="Arial" w:eastAsiaTheme="minorHAnsi" w:hAnsi="Arial" w:cs="Arial"/>
          <w:b/>
          <w:bCs/>
          <w:i/>
          <w:iCs/>
          <w:u w:val="single"/>
        </w:rPr>
        <w:t xml:space="preserve">_  </w:t>
      </w:r>
      <w:r w:rsidRPr="00850893">
        <w:rPr>
          <w:rFonts w:ascii="Arial" w:eastAsiaTheme="minorHAnsi" w:hAnsi="Arial" w:cs="Arial"/>
          <w:b/>
          <w:bCs/>
        </w:rPr>
        <w:t>)</w:t>
      </w:r>
      <w:proofErr w:type="gramEnd"/>
      <w:r w:rsidRPr="00850893">
        <w:rPr>
          <w:rFonts w:ascii="Arial" w:eastAsiaTheme="minorHAnsi" w:hAnsi="Arial" w:cs="Arial"/>
        </w:rPr>
        <w:t xml:space="preserve">   I move that the Town vote to raise and appropriate the sum of $33,935 for the FY 26 Town Health Insurance budget line and the sum of $74,870 for the FY 26 Elementary School Health Insurance budget line.</w:t>
      </w:r>
    </w:p>
    <w:p w:rsidR="00850893" w:rsidRPr="00850893" w:rsidRDefault="00850893" w:rsidP="0068595E">
      <w:pPr>
        <w:ind w:right="432"/>
        <w:rPr>
          <w:rFonts w:ascii="Arial" w:hAnsi="Arial" w:cs="Arial"/>
          <w:b/>
          <w:bCs/>
        </w:rPr>
      </w:pPr>
      <w:r w:rsidRPr="00850893">
        <w:rPr>
          <w:rFonts w:ascii="Arial" w:hAnsi="Arial" w:cs="Arial"/>
          <w:b/>
          <w:bCs/>
        </w:rPr>
        <w:t>Seconded. Carries unanimously.</w:t>
      </w:r>
    </w:p>
    <w:p w:rsidR="0068595E" w:rsidRDefault="0068595E" w:rsidP="0068595E">
      <w:pPr>
        <w:ind w:right="432"/>
        <w:rPr>
          <w:rFonts w:ascii="Arial" w:hAnsi="Arial" w:cs="Arial"/>
        </w:rPr>
      </w:pPr>
    </w:p>
    <w:p w:rsidR="0068595E" w:rsidRDefault="0068595E" w:rsidP="0068595E">
      <w:pPr>
        <w:rPr>
          <w:rFonts w:ascii="Arial" w:hAnsi="Arial" w:cs="Arial"/>
        </w:rPr>
      </w:pPr>
      <w:r w:rsidRPr="00B348FB">
        <w:rPr>
          <w:rFonts w:ascii="Arial" w:hAnsi="Arial" w:cs="Arial"/>
          <w:b/>
        </w:rPr>
        <w:t>Article T</w:t>
      </w:r>
      <w:r>
        <w:rPr>
          <w:rFonts w:ascii="Arial" w:hAnsi="Arial" w:cs="Arial"/>
          <w:b/>
        </w:rPr>
        <w:t>wo</w:t>
      </w:r>
      <w:r w:rsidRPr="00B348FB">
        <w:rPr>
          <w:rFonts w:ascii="Arial" w:hAnsi="Arial" w:cs="Arial"/>
        </w:rPr>
        <w:t xml:space="preserve">: To see if the Town will vote to raise and appropriate or transfer </w:t>
      </w:r>
      <w:bookmarkStart w:id="2" w:name="_Hlk211342516"/>
      <w:r w:rsidRPr="00B348FB">
        <w:rPr>
          <w:rFonts w:ascii="Arial" w:hAnsi="Arial" w:cs="Arial"/>
        </w:rPr>
        <w:t>from available funds</w:t>
      </w:r>
      <w:bookmarkEnd w:id="2"/>
      <w:r w:rsidRPr="00B348FB">
        <w:rPr>
          <w:rFonts w:ascii="Arial" w:hAnsi="Arial" w:cs="Arial"/>
        </w:rPr>
        <w:t xml:space="preserve"> </w:t>
      </w:r>
      <w:r>
        <w:rPr>
          <w:rFonts w:ascii="Arial" w:hAnsi="Arial" w:cs="Arial"/>
        </w:rPr>
        <w:t>the sum of $10,000 for the FY 26 Police Department Part time Salaries budget line, or</w:t>
      </w:r>
      <w:r w:rsidRPr="00B348FB">
        <w:rPr>
          <w:rFonts w:ascii="Arial" w:hAnsi="Arial" w:cs="Arial"/>
        </w:rPr>
        <w:t xml:space="preserve"> take any action relative thereto.</w:t>
      </w:r>
    </w:p>
    <w:p w:rsidR="00850893" w:rsidRPr="00850893" w:rsidRDefault="00850893" w:rsidP="00850893">
      <w:pPr>
        <w:rPr>
          <w:rFonts w:ascii="Arial" w:eastAsiaTheme="minorHAnsi" w:hAnsi="Arial" w:cs="Arial"/>
        </w:rPr>
      </w:pPr>
      <w:r w:rsidRPr="00850893">
        <w:rPr>
          <w:rFonts w:ascii="Arial" w:eastAsiaTheme="minorHAnsi" w:hAnsi="Arial" w:cs="Arial"/>
          <w:b/>
        </w:rPr>
        <w:t>Article Two</w:t>
      </w:r>
      <w:r w:rsidRPr="00850893">
        <w:rPr>
          <w:rFonts w:ascii="Arial" w:eastAsiaTheme="minorHAnsi" w:hAnsi="Arial" w:cs="Arial"/>
          <w:b/>
          <w:bCs/>
        </w:rPr>
        <w:t xml:space="preserve">: </w:t>
      </w:r>
      <w:proofErr w:type="gramStart"/>
      <w:r w:rsidRPr="00850893">
        <w:rPr>
          <w:rFonts w:ascii="Arial" w:eastAsiaTheme="minorHAnsi" w:hAnsi="Arial" w:cs="Arial"/>
          <w:b/>
          <w:bCs/>
        </w:rPr>
        <w:t>(</w:t>
      </w:r>
      <w:r w:rsidRPr="00850893">
        <w:rPr>
          <w:rFonts w:ascii="Arial" w:eastAsiaTheme="minorHAnsi" w:hAnsi="Arial" w:cs="Arial"/>
          <w:b/>
          <w:bCs/>
          <w:i/>
          <w:iCs/>
          <w:u w:val="single"/>
        </w:rPr>
        <w:t xml:space="preserve">  </w:t>
      </w:r>
      <w:proofErr w:type="gramEnd"/>
      <w:r w:rsidRPr="00850893">
        <w:rPr>
          <w:rFonts w:ascii="Arial" w:eastAsiaTheme="minorHAnsi" w:hAnsi="Arial" w:cs="Arial"/>
          <w:b/>
          <w:bCs/>
          <w:i/>
          <w:iCs/>
          <w:u w:val="single"/>
        </w:rPr>
        <w:t xml:space="preserve">  Pat</w:t>
      </w:r>
      <w:proofErr w:type="gramStart"/>
      <w:r w:rsidRPr="00850893">
        <w:rPr>
          <w:rFonts w:ascii="Arial" w:eastAsiaTheme="minorHAnsi" w:hAnsi="Arial" w:cs="Arial"/>
          <w:b/>
          <w:bCs/>
          <w:i/>
          <w:iCs/>
          <w:u w:val="single"/>
        </w:rPr>
        <w:t xml:space="preserve">_  </w:t>
      </w:r>
      <w:r w:rsidRPr="00850893">
        <w:rPr>
          <w:rFonts w:ascii="Arial" w:eastAsiaTheme="minorHAnsi" w:hAnsi="Arial" w:cs="Arial"/>
          <w:b/>
          <w:bCs/>
        </w:rPr>
        <w:t>)</w:t>
      </w:r>
      <w:proofErr w:type="gramEnd"/>
      <w:r w:rsidRPr="00850893">
        <w:rPr>
          <w:rFonts w:ascii="Arial" w:eastAsiaTheme="minorHAnsi" w:hAnsi="Arial" w:cs="Arial"/>
        </w:rPr>
        <w:t xml:space="preserve">   I move that the Town vote to transfer from the Free Cash Account</w:t>
      </w:r>
      <w:r w:rsidRPr="00850893">
        <w:rPr>
          <w:rFonts w:ascii="Arial" w:eastAsiaTheme="minorHAnsi" w:hAnsi="Arial" w:cs="Arial"/>
          <w:b/>
          <w:bCs/>
        </w:rPr>
        <w:t xml:space="preserve"> </w:t>
      </w:r>
      <w:r w:rsidRPr="00850893">
        <w:rPr>
          <w:rFonts w:ascii="Arial" w:eastAsiaTheme="minorHAnsi" w:hAnsi="Arial" w:cs="Arial"/>
        </w:rPr>
        <w:t>the sum of $10,000 for the FY 26 Police Department Part time Salaries budget line.</w:t>
      </w:r>
    </w:p>
    <w:p w:rsidR="00850893" w:rsidRPr="00850893" w:rsidRDefault="00850893" w:rsidP="0068595E">
      <w:pPr>
        <w:rPr>
          <w:rFonts w:ascii="Arial" w:hAnsi="Arial" w:cs="Arial"/>
          <w:b/>
          <w:bCs/>
        </w:rPr>
      </w:pPr>
      <w:r w:rsidRPr="00850893">
        <w:rPr>
          <w:rFonts w:ascii="Arial" w:hAnsi="Arial" w:cs="Arial"/>
          <w:b/>
          <w:bCs/>
        </w:rPr>
        <w:t>Seconded. Chief Minckler speaks. Carries.</w:t>
      </w:r>
    </w:p>
    <w:p w:rsidR="0068595E" w:rsidRDefault="0068595E" w:rsidP="0068595E">
      <w:pPr>
        <w:ind w:right="432"/>
        <w:rPr>
          <w:rFonts w:ascii="Arial" w:hAnsi="Arial" w:cs="Arial"/>
        </w:rPr>
      </w:pPr>
    </w:p>
    <w:p w:rsidR="00850893" w:rsidRDefault="00850893" w:rsidP="0068595E">
      <w:pPr>
        <w:ind w:right="432"/>
        <w:rPr>
          <w:rFonts w:ascii="Arial" w:hAnsi="Arial" w:cs="Arial"/>
        </w:rPr>
      </w:pPr>
    </w:p>
    <w:p w:rsidR="0068595E" w:rsidRPr="00B348FB" w:rsidRDefault="0068595E" w:rsidP="0068595E">
      <w:pPr>
        <w:ind w:right="432"/>
        <w:rPr>
          <w:rFonts w:ascii="Arial" w:hAnsi="Arial" w:cs="Arial"/>
          <w:b/>
          <w:bCs/>
        </w:rPr>
      </w:pPr>
      <w:r w:rsidRPr="00B348FB">
        <w:rPr>
          <w:rFonts w:ascii="Arial" w:hAnsi="Arial" w:cs="Arial"/>
          <w:b/>
        </w:rPr>
        <w:t>Article T</w:t>
      </w:r>
      <w:r>
        <w:rPr>
          <w:rFonts w:ascii="Arial" w:hAnsi="Arial" w:cs="Arial"/>
          <w:b/>
        </w:rPr>
        <w:t>hree</w:t>
      </w:r>
      <w:r w:rsidRPr="00B348FB">
        <w:rPr>
          <w:rFonts w:ascii="Arial" w:hAnsi="Arial" w:cs="Arial"/>
        </w:rPr>
        <w:t>: To see if the Town will vote to transfer from available funds the sum of $</w:t>
      </w:r>
      <w:r>
        <w:rPr>
          <w:rFonts w:ascii="Arial" w:hAnsi="Arial" w:cs="Arial"/>
        </w:rPr>
        <w:t xml:space="preserve">54.00 </w:t>
      </w:r>
      <w:r w:rsidRPr="00B348FB">
        <w:rPr>
          <w:rFonts w:ascii="Arial" w:hAnsi="Arial" w:cs="Arial"/>
        </w:rPr>
        <w:t xml:space="preserve">to pay </w:t>
      </w:r>
      <w:r>
        <w:rPr>
          <w:rFonts w:ascii="Arial" w:hAnsi="Arial" w:cs="Arial"/>
        </w:rPr>
        <w:t>an</w:t>
      </w:r>
      <w:r w:rsidRPr="00B348FB">
        <w:rPr>
          <w:rFonts w:ascii="Arial" w:hAnsi="Arial" w:cs="Arial"/>
        </w:rPr>
        <w:t xml:space="preserve"> FY 2</w:t>
      </w:r>
      <w:r>
        <w:rPr>
          <w:rFonts w:ascii="Arial" w:hAnsi="Arial" w:cs="Arial"/>
        </w:rPr>
        <w:t>5</w:t>
      </w:r>
      <w:r w:rsidRPr="00B348FB">
        <w:rPr>
          <w:rFonts w:ascii="Arial" w:hAnsi="Arial" w:cs="Arial"/>
        </w:rPr>
        <w:t xml:space="preserve"> </w:t>
      </w:r>
      <w:r>
        <w:rPr>
          <w:rFonts w:ascii="Arial" w:hAnsi="Arial" w:cs="Arial"/>
        </w:rPr>
        <w:t xml:space="preserve">fire extinguisher inspection </w:t>
      </w:r>
      <w:r w:rsidRPr="00B348FB">
        <w:rPr>
          <w:rFonts w:ascii="Arial" w:hAnsi="Arial" w:cs="Arial"/>
        </w:rPr>
        <w:t xml:space="preserve">invoice for the Town Hall as </w:t>
      </w:r>
      <w:r>
        <w:rPr>
          <w:rFonts w:ascii="Arial" w:hAnsi="Arial" w:cs="Arial"/>
        </w:rPr>
        <w:t xml:space="preserve">a </w:t>
      </w:r>
      <w:r w:rsidRPr="00B348FB">
        <w:rPr>
          <w:rFonts w:ascii="Arial" w:hAnsi="Arial" w:cs="Arial"/>
        </w:rPr>
        <w:t>bill of prior year</w:t>
      </w:r>
      <w:r>
        <w:rPr>
          <w:rFonts w:ascii="Arial" w:hAnsi="Arial" w:cs="Arial"/>
        </w:rPr>
        <w:t>, or</w:t>
      </w:r>
      <w:r w:rsidRPr="00B348FB">
        <w:rPr>
          <w:rFonts w:ascii="Arial" w:hAnsi="Arial" w:cs="Arial"/>
        </w:rPr>
        <w:t xml:space="preserve"> take any action relative thereto.</w:t>
      </w:r>
      <w:r w:rsidRPr="00B348FB">
        <w:rPr>
          <w:rFonts w:ascii="Arial" w:hAnsi="Arial" w:cs="Arial"/>
          <w:b/>
          <w:bCs/>
        </w:rPr>
        <w:t xml:space="preserve"> </w:t>
      </w:r>
    </w:p>
    <w:p w:rsidR="00850893" w:rsidRPr="00850893" w:rsidRDefault="00850893" w:rsidP="00850893">
      <w:pPr>
        <w:ind w:right="432"/>
        <w:rPr>
          <w:rFonts w:ascii="Arial" w:eastAsiaTheme="minorHAnsi" w:hAnsi="Arial" w:cs="Arial"/>
          <w:b/>
          <w:bCs/>
        </w:rPr>
      </w:pPr>
      <w:r w:rsidRPr="00850893">
        <w:rPr>
          <w:rFonts w:ascii="Arial" w:eastAsiaTheme="minorHAnsi" w:hAnsi="Arial" w:cs="Arial"/>
          <w:b/>
        </w:rPr>
        <w:lastRenderedPageBreak/>
        <w:t>Article Three</w:t>
      </w:r>
      <w:r w:rsidRPr="00850893">
        <w:rPr>
          <w:rFonts w:ascii="Arial" w:eastAsiaTheme="minorHAnsi" w:hAnsi="Arial" w:cs="Arial"/>
          <w:b/>
          <w:bCs/>
        </w:rPr>
        <w:t xml:space="preserve">: </w:t>
      </w:r>
      <w:proofErr w:type="gramStart"/>
      <w:r w:rsidRPr="00850893">
        <w:rPr>
          <w:rFonts w:ascii="Arial" w:eastAsiaTheme="minorHAnsi" w:hAnsi="Arial" w:cs="Arial"/>
          <w:b/>
          <w:bCs/>
        </w:rPr>
        <w:t>(</w:t>
      </w:r>
      <w:r w:rsidRPr="00850893">
        <w:rPr>
          <w:rFonts w:ascii="Arial" w:eastAsiaTheme="minorHAnsi" w:hAnsi="Arial" w:cs="Arial"/>
          <w:b/>
          <w:bCs/>
          <w:i/>
          <w:iCs/>
          <w:u w:val="single"/>
        </w:rPr>
        <w:t xml:space="preserve">  </w:t>
      </w:r>
      <w:proofErr w:type="gramEnd"/>
      <w:r w:rsidRPr="00850893">
        <w:rPr>
          <w:rFonts w:ascii="Arial" w:eastAsiaTheme="minorHAnsi" w:hAnsi="Arial" w:cs="Arial"/>
          <w:b/>
          <w:bCs/>
          <w:i/>
          <w:iCs/>
          <w:u w:val="single"/>
        </w:rPr>
        <w:t xml:space="preserve">  Jed_</w:t>
      </w:r>
      <w:proofErr w:type="gramStart"/>
      <w:r w:rsidRPr="00850893">
        <w:rPr>
          <w:rFonts w:ascii="Arial" w:eastAsiaTheme="minorHAnsi" w:hAnsi="Arial" w:cs="Arial"/>
          <w:b/>
          <w:bCs/>
          <w:i/>
          <w:iCs/>
          <w:u w:val="single"/>
        </w:rPr>
        <w:t xml:space="preserve">_  </w:t>
      </w:r>
      <w:r w:rsidRPr="00850893">
        <w:rPr>
          <w:rFonts w:ascii="Arial" w:eastAsiaTheme="minorHAnsi" w:hAnsi="Arial" w:cs="Arial"/>
          <w:b/>
          <w:bCs/>
        </w:rPr>
        <w:t>)</w:t>
      </w:r>
      <w:proofErr w:type="gramEnd"/>
      <w:r w:rsidRPr="00850893">
        <w:rPr>
          <w:rFonts w:ascii="Arial" w:eastAsiaTheme="minorHAnsi" w:hAnsi="Arial" w:cs="Arial"/>
        </w:rPr>
        <w:t xml:space="preserve">   I move that the Town vote to transfer from the Free Cash Account the sum of $54.00 to pay an FY 25 fire extinguisher inspection invoice for the Town Hall as a bill of prior year.</w:t>
      </w:r>
      <w:r w:rsidRPr="00850893">
        <w:rPr>
          <w:rFonts w:ascii="Arial" w:eastAsiaTheme="minorHAnsi" w:hAnsi="Arial" w:cs="Arial"/>
          <w:b/>
          <w:bCs/>
        </w:rPr>
        <w:t xml:space="preserve"> </w:t>
      </w:r>
    </w:p>
    <w:p w:rsidR="0068595E" w:rsidRPr="00B348FB" w:rsidRDefault="00754A21" w:rsidP="0068595E">
      <w:pPr>
        <w:ind w:right="432"/>
        <w:rPr>
          <w:rFonts w:ascii="Arial" w:hAnsi="Arial" w:cs="Arial"/>
          <w:b/>
          <w:bCs/>
        </w:rPr>
      </w:pPr>
      <w:r>
        <w:rPr>
          <w:rFonts w:ascii="Arial" w:hAnsi="Arial" w:cs="Arial"/>
          <w:b/>
          <w:bCs/>
        </w:rPr>
        <w:t>Seconded, carries unanimously.</w:t>
      </w:r>
    </w:p>
    <w:p w:rsidR="0068595E" w:rsidRDefault="0068595E" w:rsidP="0068595E">
      <w:pPr>
        <w:rPr>
          <w:rFonts w:ascii="Arial" w:hAnsi="Arial" w:cs="Arial"/>
          <w:b/>
          <w:bCs/>
        </w:rPr>
      </w:pPr>
    </w:p>
    <w:p w:rsidR="0068595E" w:rsidRPr="00B348FB" w:rsidRDefault="0068595E" w:rsidP="0068595E">
      <w:pPr>
        <w:ind w:right="432"/>
        <w:rPr>
          <w:rFonts w:ascii="Arial" w:hAnsi="Arial" w:cs="Arial"/>
          <w:b/>
          <w:bCs/>
        </w:rPr>
      </w:pPr>
      <w:bookmarkStart w:id="3" w:name="_Hlk211327842"/>
      <w:r w:rsidRPr="00B348FB">
        <w:rPr>
          <w:rFonts w:ascii="Arial" w:hAnsi="Arial" w:cs="Arial"/>
          <w:b/>
        </w:rPr>
        <w:t xml:space="preserve">Article </w:t>
      </w:r>
      <w:r>
        <w:rPr>
          <w:rFonts w:ascii="Arial" w:hAnsi="Arial" w:cs="Arial"/>
          <w:b/>
        </w:rPr>
        <w:t>Four</w:t>
      </w:r>
      <w:r w:rsidRPr="00B348FB">
        <w:rPr>
          <w:rFonts w:ascii="Arial" w:hAnsi="Arial" w:cs="Arial"/>
        </w:rPr>
        <w:t>: To see if the Town will vote to transfer from available funds the sum of $</w:t>
      </w:r>
      <w:r>
        <w:rPr>
          <w:rFonts w:ascii="Arial" w:hAnsi="Arial" w:cs="Arial"/>
        </w:rPr>
        <w:t xml:space="preserve">1,500 </w:t>
      </w:r>
      <w:r w:rsidRPr="00B348FB">
        <w:rPr>
          <w:rFonts w:ascii="Arial" w:hAnsi="Arial" w:cs="Arial"/>
        </w:rPr>
        <w:t xml:space="preserve">to pay </w:t>
      </w:r>
      <w:r>
        <w:rPr>
          <w:rFonts w:ascii="Arial" w:hAnsi="Arial" w:cs="Arial"/>
        </w:rPr>
        <w:t>an</w:t>
      </w:r>
      <w:r w:rsidRPr="00B348FB">
        <w:rPr>
          <w:rFonts w:ascii="Arial" w:hAnsi="Arial" w:cs="Arial"/>
        </w:rPr>
        <w:t xml:space="preserve"> FY 2</w:t>
      </w:r>
      <w:r>
        <w:rPr>
          <w:rFonts w:ascii="Arial" w:hAnsi="Arial" w:cs="Arial"/>
        </w:rPr>
        <w:t>5</w:t>
      </w:r>
      <w:r w:rsidRPr="00B348FB">
        <w:rPr>
          <w:rFonts w:ascii="Arial" w:hAnsi="Arial" w:cs="Arial"/>
        </w:rPr>
        <w:t xml:space="preserve"> </w:t>
      </w:r>
      <w:r>
        <w:rPr>
          <w:rFonts w:ascii="Arial" w:hAnsi="Arial" w:cs="Arial"/>
        </w:rPr>
        <w:t>mapping invoice for the Assessors’ Office</w:t>
      </w:r>
      <w:r w:rsidRPr="00B348FB">
        <w:rPr>
          <w:rFonts w:ascii="Arial" w:hAnsi="Arial" w:cs="Arial"/>
        </w:rPr>
        <w:t xml:space="preserve"> as </w:t>
      </w:r>
      <w:r>
        <w:rPr>
          <w:rFonts w:ascii="Arial" w:hAnsi="Arial" w:cs="Arial"/>
        </w:rPr>
        <w:t xml:space="preserve">a </w:t>
      </w:r>
      <w:r w:rsidRPr="00B348FB">
        <w:rPr>
          <w:rFonts w:ascii="Arial" w:hAnsi="Arial" w:cs="Arial"/>
        </w:rPr>
        <w:t>bill of prior year</w:t>
      </w:r>
      <w:r>
        <w:rPr>
          <w:rFonts w:ascii="Arial" w:hAnsi="Arial" w:cs="Arial"/>
        </w:rPr>
        <w:t>, or</w:t>
      </w:r>
      <w:r w:rsidRPr="00B348FB">
        <w:rPr>
          <w:rFonts w:ascii="Arial" w:hAnsi="Arial" w:cs="Arial"/>
        </w:rPr>
        <w:t xml:space="preserve"> take any action relative thereto.</w:t>
      </w:r>
      <w:r w:rsidRPr="00B348FB">
        <w:rPr>
          <w:rFonts w:ascii="Arial" w:hAnsi="Arial" w:cs="Arial"/>
          <w:b/>
          <w:bCs/>
        </w:rPr>
        <w:t xml:space="preserve"> </w:t>
      </w:r>
    </w:p>
    <w:p w:rsidR="00754A21" w:rsidRPr="00754A21" w:rsidRDefault="00754A21" w:rsidP="00754A21">
      <w:pPr>
        <w:ind w:right="432"/>
        <w:rPr>
          <w:rFonts w:ascii="Arial" w:eastAsiaTheme="minorHAnsi" w:hAnsi="Arial" w:cs="Arial"/>
          <w:b/>
          <w:bCs/>
        </w:rPr>
      </w:pPr>
      <w:r w:rsidRPr="00754A21">
        <w:rPr>
          <w:rFonts w:ascii="Arial" w:eastAsiaTheme="minorHAnsi" w:hAnsi="Arial" w:cs="Arial"/>
          <w:b/>
        </w:rPr>
        <w:t>Article Four</w:t>
      </w:r>
      <w:r w:rsidRPr="00754A21">
        <w:rPr>
          <w:rFonts w:ascii="Arial" w:eastAsiaTheme="minorHAnsi" w:hAnsi="Arial" w:cs="Arial"/>
          <w:b/>
          <w:bCs/>
        </w:rPr>
        <w:t xml:space="preserve">: </w:t>
      </w:r>
      <w:proofErr w:type="gramStart"/>
      <w:r w:rsidRPr="00754A21">
        <w:rPr>
          <w:rFonts w:ascii="Arial" w:eastAsiaTheme="minorHAnsi" w:hAnsi="Arial" w:cs="Arial"/>
          <w:b/>
          <w:bCs/>
        </w:rPr>
        <w:t>(</w:t>
      </w:r>
      <w:r w:rsidRPr="00754A21">
        <w:rPr>
          <w:rFonts w:ascii="Arial" w:eastAsiaTheme="minorHAnsi" w:hAnsi="Arial" w:cs="Arial"/>
          <w:b/>
          <w:bCs/>
          <w:i/>
          <w:iCs/>
          <w:u w:val="single"/>
        </w:rPr>
        <w:t xml:space="preserve">  </w:t>
      </w:r>
      <w:proofErr w:type="gramEnd"/>
      <w:r w:rsidRPr="00754A21">
        <w:rPr>
          <w:rFonts w:ascii="Arial" w:eastAsiaTheme="minorHAnsi" w:hAnsi="Arial" w:cs="Arial"/>
          <w:b/>
          <w:bCs/>
          <w:i/>
          <w:iCs/>
          <w:u w:val="single"/>
        </w:rPr>
        <w:t xml:space="preserve">  Tom</w:t>
      </w:r>
      <w:proofErr w:type="gramStart"/>
      <w:r w:rsidRPr="00754A21">
        <w:rPr>
          <w:rFonts w:ascii="Arial" w:eastAsiaTheme="minorHAnsi" w:hAnsi="Arial" w:cs="Arial"/>
          <w:b/>
          <w:bCs/>
          <w:i/>
          <w:iCs/>
          <w:u w:val="single"/>
        </w:rPr>
        <w:t xml:space="preserve">_  </w:t>
      </w:r>
      <w:r w:rsidRPr="00754A21">
        <w:rPr>
          <w:rFonts w:ascii="Arial" w:eastAsiaTheme="minorHAnsi" w:hAnsi="Arial" w:cs="Arial"/>
          <w:b/>
          <w:bCs/>
        </w:rPr>
        <w:t>)</w:t>
      </w:r>
      <w:proofErr w:type="gramEnd"/>
      <w:r w:rsidRPr="00754A21">
        <w:rPr>
          <w:rFonts w:ascii="Arial" w:eastAsiaTheme="minorHAnsi" w:hAnsi="Arial" w:cs="Arial"/>
        </w:rPr>
        <w:t xml:space="preserve">    I move that the Town vote to transfer from the Free Cash Account the sum of $1,500 to pay an FY 25 mapping invoice for the Assessor</w:t>
      </w:r>
      <w:r>
        <w:rPr>
          <w:rFonts w:ascii="Arial" w:eastAsiaTheme="minorHAnsi" w:hAnsi="Arial" w:cs="Arial"/>
        </w:rPr>
        <w:t>’</w:t>
      </w:r>
      <w:r w:rsidRPr="00754A21">
        <w:rPr>
          <w:rFonts w:ascii="Arial" w:eastAsiaTheme="minorHAnsi" w:hAnsi="Arial" w:cs="Arial"/>
        </w:rPr>
        <w:t>s Office as a bill of prior year.</w:t>
      </w:r>
      <w:r w:rsidRPr="00754A21">
        <w:rPr>
          <w:rFonts w:ascii="Arial" w:eastAsiaTheme="minorHAnsi" w:hAnsi="Arial" w:cs="Arial"/>
          <w:b/>
          <w:bCs/>
        </w:rPr>
        <w:t xml:space="preserve"> </w:t>
      </w:r>
    </w:p>
    <w:p w:rsidR="0068595E" w:rsidRPr="00B348FB" w:rsidRDefault="00754A21" w:rsidP="0068595E">
      <w:pPr>
        <w:ind w:right="432"/>
        <w:rPr>
          <w:rFonts w:ascii="Arial" w:hAnsi="Arial" w:cs="Arial"/>
          <w:b/>
          <w:bCs/>
        </w:rPr>
      </w:pPr>
      <w:r>
        <w:rPr>
          <w:rFonts w:ascii="Arial" w:hAnsi="Arial" w:cs="Arial"/>
          <w:b/>
          <w:bCs/>
        </w:rPr>
        <w:t>Seconded, carries unanimously.</w:t>
      </w:r>
    </w:p>
    <w:bookmarkEnd w:id="3"/>
    <w:p w:rsidR="0068595E" w:rsidRDefault="0068595E" w:rsidP="0068595E">
      <w:pPr>
        <w:rPr>
          <w:rFonts w:ascii="Arial" w:hAnsi="Arial" w:cs="Arial"/>
          <w:b/>
          <w:bCs/>
        </w:rPr>
      </w:pPr>
    </w:p>
    <w:p w:rsidR="0068595E" w:rsidRPr="00B348FB" w:rsidRDefault="0068595E" w:rsidP="0068595E">
      <w:pPr>
        <w:ind w:right="432"/>
        <w:rPr>
          <w:rFonts w:ascii="Arial" w:hAnsi="Arial" w:cs="Arial"/>
          <w:b/>
          <w:bCs/>
        </w:rPr>
      </w:pPr>
      <w:r w:rsidRPr="00B348FB">
        <w:rPr>
          <w:rFonts w:ascii="Arial" w:hAnsi="Arial" w:cs="Arial"/>
          <w:b/>
        </w:rPr>
        <w:t xml:space="preserve">Article </w:t>
      </w:r>
      <w:r>
        <w:rPr>
          <w:rFonts w:ascii="Arial" w:hAnsi="Arial" w:cs="Arial"/>
          <w:b/>
        </w:rPr>
        <w:t>Five</w:t>
      </w:r>
      <w:r w:rsidRPr="00B348FB">
        <w:rPr>
          <w:rFonts w:ascii="Arial" w:hAnsi="Arial" w:cs="Arial"/>
        </w:rPr>
        <w:t>: To see if the Town will vote to transfer from available funds the sum of $</w:t>
      </w:r>
      <w:r>
        <w:rPr>
          <w:rFonts w:ascii="Arial" w:hAnsi="Arial" w:cs="Arial"/>
        </w:rPr>
        <w:t>137.50</w:t>
      </w:r>
      <w:r w:rsidRPr="00B348FB">
        <w:rPr>
          <w:rFonts w:ascii="Arial" w:hAnsi="Arial" w:cs="Arial"/>
        </w:rPr>
        <w:t xml:space="preserve"> to pay </w:t>
      </w:r>
      <w:r>
        <w:rPr>
          <w:rFonts w:ascii="Arial" w:hAnsi="Arial" w:cs="Arial"/>
        </w:rPr>
        <w:t>an</w:t>
      </w:r>
      <w:r w:rsidRPr="00B348FB">
        <w:rPr>
          <w:rFonts w:ascii="Arial" w:hAnsi="Arial" w:cs="Arial"/>
        </w:rPr>
        <w:t xml:space="preserve"> FY 2</w:t>
      </w:r>
      <w:r>
        <w:rPr>
          <w:rFonts w:ascii="Arial" w:hAnsi="Arial" w:cs="Arial"/>
        </w:rPr>
        <w:t>5</w:t>
      </w:r>
      <w:r w:rsidRPr="00B348FB">
        <w:rPr>
          <w:rFonts w:ascii="Arial" w:hAnsi="Arial" w:cs="Arial"/>
        </w:rPr>
        <w:t xml:space="preserve"> </w:t>
      </w:r>
      <w:r>
        <w:rPr>
          <w:rFonts w:ascii="Arial" w:hAnsi="Arial" w:cs="Arial"/>
        </w:rPr>
        <w:t>printing invoice for the 250 Anniversary Committee</w:t>
      </w:r>
      <w:r w:rsidRPr="00B348FB">
        <w:rPr>
          <w:rFonts w:ascii="Arial" w:hAnsi="Arial" w:cs="Arial"/>
        </w:rPr>
        <w:t xml:space="preserve"> as </w:t>
      </w:r>
      <w:r>
        <w:rPr>
          <w:rFonts w:ascii="Arial" w:hAnsi="Arial" w:cs="Arial"/>
        </w:rPr>
        <w:t xml:space="preserve">a </w:t>
      </w:r>
      <w:r w:rsidRPr="00B348FB">
        <w:rPr>
          <w:rFonts w:ascii="Arial" w:hAnsi="Arial" w:cs="Arial"/>
        </w:rPr>
        <w:t>bill of prior year</w:t>
      </w:r>
      <w:r>
        <w:rPr>
          <w:rFonts w:ascii="Arial" w:hAnsi="Arial" w:cs="Arial"/>
        </w:rPr>
        <w:t>, or</w:t>
      </w:r>
      <w:r w:rsidRPr="00B348FB">
        <w:rPr>
          <w:rFonts w:ascii="Arial" w:hAnsi="Arial" w:cs="Arial"/>
        </w:rPr>
        <w:t xml:space="preserve"> take any action relative thereto.</w:t>
      </w:r>
      <w:r w:rsidRPr="00B348FB">
        <w:rPr>
          <w:rFonts w:ascii="Arial" w:hAnsi="Arial" w:cs="Arial"/>
          <w:b/>
          <w:bCs/>
        </w:rPr>
        <w:t xml:space="preserve"> </w:t>
      </w:r>
    </w:p>
    <w:p w:rsidR="00754A21" w:rsidRPr="00754A21" w:rsidRDefault="00754A21" w:rsidP="00754A21">
      <w:pPr>
        <w:ind w:right="432"/>
        <w:rPr>
          <w:rFonts w:ascii="Arial" w:eastAsiaTheme="minorHAnsi" w:hAnsi="Arial" w:cs="Arial"/>
          <w:b/>
          <w:bCs/>
        </w:rPr>
      </w:pPr>
      <w:r w:rsidRPr="00754A21">
        <w:rPr>
          <w:rFonts w:ascii="Arial" w:eastAsiaTheme="minorHAnsi" w:hAnsi="Arial" w:cs="Arial"/>
          <w:b/>
        </w:rPr>
        <w:t>Article Five</w:t>
      </w:r>
      <w:r w:rsidRPr="00754A21">
        <w:rPr>
          <w:rFonts w:ascii="Arial" w:eastAsiaTheme="minorHAnsi" w:hAnsi="Arial" w:cs="Arial"/>
          <w:b/>
          <w:bCs/>
        </w:rPr>
        <w:t xml:space="preserve">: </w:t>
      </w:r>
      <w:proofErr w:type="gramStart"/>
      <w:r w:rsidRPr="00754A21">
        <w:rPr>
          <w:rFonts w:ascii="Arial" w:eastAsiaTheme="minorHAnsi" w:hAnsi="Arial" w:cs="Arial"/>
          <w:b/>
          <w:bCs/>
        </w:rPr>
        <w:t>(</w:t>
      </w:r>
      <w:r w:rsidRPr="00754A21">
        <w:rPr>
          <w:rFonts w:ascii="Arial" w:eastAsiaTheme="minorHAnsi" w:hAnsi="Arial" w:cs="Arial"/>
          <w:b/>
          <w:bCs/>
          <w:i/>
          <w:iCs/>
          <w:u w:val="single"/>
        </w:rPr>
        <w:t xml:space="preserve">  </w:t>
      </w:r>
      <w:proofErr w:type="gramEnd"/>
      <w:r w:rsidRPr="00754A21">
        <w:rPr>
          <w:rFonts w:ascii="Arial" w:eastAsiaTheme="minorHAnsi" w:hAnsi="Arial" w:cs="Arial"/>
          <w:b/>
          <w:bCs/>
          <w:i/>
          <w:iCs/>
          <w:u w:val="single"/>
        </w:rPr>
        <w:t xml:space="preserve">  Pat</w:t>
      </w:r>
      <w:proofErr w:type="gramStart"/>
      <w:r w:rsidRPr="00754A21">
        <w:rPr>
          <w:rFonts w:ascii="Arial" w:eastAsiaTheme="minorHAnsi" w:hAnsi="Arial" w:cs="Arial"/>
          <w:b/>
          <w:bCs/>
          <w:i/>
          <w:iCs/>
          <w:u w:val="single"/>
        </w:rPr>
        <w:t xml:space="preserve">_  </w:t>
      </w:r>
      <w:r w:rsidRPr="00754A21">
        <w:rPr>
          <w:rFonts w:ascii="Arial" w:eastAsiaTheme="minorHAnsi" w:hAnsi="Arial" w:cs="Arial"/>
          <w:b/>
          <w:bCs/>
        </w:rPr>
        <w:t>)</w:t>
      </w:r>
      <w:proofErr w:type="gramEnd"/>
      <w:r w:rsidRPr="00754A21">
        <w:rPr>
          <w:rFonts w:ascii="Arial" w:eastAsiaTheme="minorHAnsi" w:hAnsi="Arial" w:cs="Arial"/>
        </w:rPr>
        <w:t xml:space="preserve">   I move that the Town vote to transfer from the Free Cash Account the sum of $137.50 to pay an FY 25 printing invoice for the 250 Anniversary Committee as a bill of prior year.</w:t>
      </w:r>
      <w:r w:rsidRPr="00754A21">
        <w:rPr>
          <w:rFonts w:ascii="Arial" w:eastAsiaTheme="minorHAnsi" w:hAnsi="Arial" w:cs="Arial"/>
          <w:b/>
          <w:bCs/>
        </w:rPr>
        <w:t xml:space="preserve"> </w:t>
      </w:r>
    </w:p>
    <w:p w:rsidR="0068595E" w:rsidRPr="00B348FB" w:rsidRDefault="00754A21" w:rsidP="0068595E">
      <w:pPr>
        <w:ind w:right="432"/>
        <w:rPr>
          <w:rFonts w:ascii="Arial" w:hAnsi="Arial" w:cs="Arial"/>
          <w:b/>
          <w:bCs/>
        </w:rPr>
      </w:pPr>
      <w:r>
        <w:rPr>
          <w:rFonts w:ascii="Arial" w:hAnsi="Arial" w:cs="Arial"/>
          <w:b/>
          <w:bCs/>
        </w:rPr>
        <w:t>Seconded, carries unanimously.</w:t>
      </w:r>
    </w:p>
    <w:p w:rsidR="0068595E" w:rsidRDefault="0068595E" w:rsidP="0068595E">
      <w:pPr>
        <w:rPr>
          <w:rFonts w:ascii="Arial" w:hAnsi="Arial" w:cs="Arial"/>
          <w:b/>
          <w:bCs/>
        </w:rPr>
      </w:pPr>
    </w:p>
    <w:p w:rsidR="0068595E" w:rsidRPr="00B348FB" w:rsidRDefault="0068595E" w:rsidP="0068595E">
      <w:pPr>
        <w:ind w:right="432"/>
        <w:rPr>
          <w:rFonts w:ascii="Arial" w:hAnsi="Arial" w:cs="Arial"/>
          <w:b/>
          <w:bCs/>
        </w:rPr>
      </w:pPr>
      <w:r w:rsidRPr="00B348FB">
        <w:rPr>
          <w:rFonts w:ascii="Arial" w:hAnsi="Arial" w:cs="Arial"/>
          <w:b/>
        </w:rPr>
        <w:t xml:space="preserve">Article </w:t>
      </w:r>
      <w:r>
        <w:rPr>
          <w:rFonts w:ascii="Arial" w:hAnsi="Arial" w:cs="Arial"/>
          <w:b/>
        </w:rPr>
        <w:t>Six</w:t>
      </w:r>
      <w:r w:rsidRPr="00B348FB">
        <w:rPr>
          <w:rFonts w:ascii="Arial" w:hAnsi="Arial" w:cs="Arial"/>
        </w:rPr>
        <w:t>: To see if the Town will vote to transfer from available funds the sum of $</w:t>
      </w:r>
      <w:r>
        <w:rPr>
          <w:rFonts w:ascii="Arial" w:hAnsi="Arial" w:cs="Arial"/>
        </w:rPr>
        <w:t xml:space="preserve">40.43 </w:t>
      </w:r>
      <w:r w:rsidRPr="00B348FB">
        <w:rPr>
          <w:rFonts w:ascii="Arial" w:hAnsi="Arial" w:cs="Arial"/>
        </w:rPr>
        <w:t xml:space="preserve">to pay </w:t>
      </w:r>
      <w:r>
        <w:rPr>
          <w:rFonts w:ascii="Arial" w:hAnsi="Arial" w:cs="Arial"/>
        </w:rPr>
        <w:t>an</w:t>
      </w:r>
      <w:r w:rsidRPr="00B348FB">
        <w:rPr>
          <w:rFonts w:ascii="Arial" w:hAnsi="Arial" w:cs="Arial"/>
        </w:rPr>
        <w:t xml:space="preserve"> FY 2</w:t>
      </w:r>
      <w:r>
        <w:rPr>
          <w:rFonts w:ascii="Arial" w:hAnsi="Arial" w:cs="Arial"/>
        </w:rPr>
        <w:t>5</w:t>
      </w:r>
      <w:r w:rsidRPr="00B348FB">
        <w:rPr>
          <w:rFonts w:ascii="Arial" w:hAnsi="Arial" w:cs="Arial"/>
        </w:rPr>
        <w:t xml:space="preserve"> </w:t>
      </w:r>
      <w:r>
        <w:rPr>
          <w:rFonts w:ascii="Arial" w:hAnsi="Arial" w:cs="Arial"/>
        </w:rPr>
        <w:t>invoice for the Leverett Library</w:t>
      </w:r>
      <w:r w:rsidRPr="00B348FB">
        <w:rPr>
          <w:rFonts w:ascii="Arial" w:hAnsi="Arial" w:cs="Arial"/>
        </w:rPr>
        <w:t xml:space="preserve"> as </w:t>
      </w:r>
      <w:r>
        <w:rPr>
          <w:rFonts w:ascii="Arial" w:hAnsi="Arial" w:cs="Arial"/>
        </w:rPr>
        <w:t xml:space="preserve">a </w:t>
      </w:r>
      <w:r w:rsidRPr="00B348FB">
        <w:rPr>
          <w:rFonts w:ascii="Arial" w:hAnsi="Arial" w:cs="Arial"/>
        </w:rPr>
        <w:t>bill of prior year</w:t>
      </w:r>
      <w:r>
        <w:rPr>
          <w:rFonts w:ascii="Arial" w:hAnsi="Arial" w:cs="Arial"/>
        </w:rPr>
        <w:t>, or</w:t>
      </w:r>
      <w:r w:rsidRPr="00B348FB">
        <w:rPr>
          <w:rFonts w:ascii="Arial" w:hAnsi="Arial" w:cs="Arial"/>
        </w:rPr>
        <w:t xml:space="preserve"> take any action relative thereto.</w:t>
      </w:r>
      <w:r w:rsidRPr="00B348FB">
        <w:rPr>
          <w:rFonts w:ascii="Arial" w:hAnsi="Arial" w:cs="Arial"/>
          <w:b/>
          <w:bCs/>
        </w:rPr>
        <w:t xml:space="preserve"> </w:t>
      </w:r>
    </w:p>
    <w:p w:rsidR="00754A21" w:rsidRPr="00754A21" w:rsidRDefault="00754A21" w:rsidP="00754A21">
      <w:pPr>
        <w:ind w:right="432"/>
        <w:rPr>
          <w:rFonts w:ascii="Arial" w:eastAsiaTheme="minorHAnsi" w:hAnsi="Arial" w:cs="Arial"/>
          <w:b/>
          <w:bCs/>
        </w:rPr>
      </w:pPr>
      <w:r w:rsidRPr="00754A21">
        <w:rPr>
          <w:rFonts w:ascii="Arial" w:eastAsiaTheme="minorHAnsi" w:hAnsi="Arial" w:cs="Arial"/>
          <w:b/>
        </w:rPr>
        <w:t>Article Six</w:t>
      </w:r>
      <w:r w:rsidRPr="00754A21">
        <w:rPr>
          <w:rFonts w:ascii="Arial" w:eastAsiaTheme="minorHAnsi" w:hAnsi="Arial" w:cs="Arial"/>
          <w:b/>
          <w:bCs/>
        </w:rPr>
        <w:t xml:space="preserve">: </w:t>
      </w:r>
      <w:proofErr w:type="gramStart"/>
      <w:r w:rsidRPr="00754A21">
        <w:rPr>
          <w:rFonts w:ascii="Arial" w:eastAsiaTheme="minorHAnsi" w:hAnsi="Arial" w:cs="Arial"/>
          <w:b/>
          <w:bCs/>
        </w:rPr>
        <w:t>(</w:t>
      </w:r>
      <w:r w:rsidRPr="00754A21">
        <w:rPr>
          <w:rFonts w:ascii="Arial" w:eastAsiaTheme="minorHAnsi" w:hAnsi="Arial" w:cs="Arial"/>
          <w:b/>
          <w:bCs/>
          <w:i/>
          <w:iCs/>
          <w:u w:val="single"/>
        </w:rPr>
        <w:t xml:space="preserve">  </w:t>
      </w:r>
      <w:proofErr w:type="gramEnd"/>
      <w:r w:rsidRPr="00754A21">
        <w:rPr>
          <w:rFonts w:ascii="Arial" w:eastAsiaTheme="minorHAnsi" w:hAnsi="Arial" w:cs="Arial"/>
          <w:b/>
          <w:bCs/>
          <w:i/>
          <w:iCs/>
          <w:u w:val="single"/>
        </w:rPr>
        <w:t xml:space="preserve">   Jed_</w:t>
      </w:r>
      <w:proofErr w:type="gramStart"/>
      <w:r w:rsidRPr="00754A21">
        <w:rPr>
          <w:rFonts w:ascii="Arial" w:eastAsiaTheme="minorHAnsi" w:hAnsi="Arial" w:cs="Arial"/>
          <w:b/>
          <w:bCs/>
          <w:i/>
          <w:iCs/>
          <w:u w:val="single"/>
        </w:rPr>
        <w:t xml:space="preserve">_  </w:t>
      </w:r>
      <w:r w:rsidRPr="00754A21">
        <w:rPr>
          <w:rFonts w:ascii="Arial" w:eastAsiaTheme="minorHAnsi" w:hAnsi="Arial" w:cs="Arial"/>
          <w:b/>
          <w:bCs/>
        </w:rPr>
        <w:t>)</w:t>
      </w:r>
      <w:proofErr w:type="gramEnd"/>
      <w:r w:rsidRPr="00754A21">
        <w:rPr>
          <w:rFonts w:ascii="Arial" w:eastAsiaTheme="minorHAnsi" w:hAnsi="Arial" w:cs="Arial"/>
        </w:rPr>
        <w:t xml:space="preserve">    I move that the Town vote to transfer from the Free Cash Account the sum of $40.43 to pay an FY 25 invoice for the Leverett Library as a bill of prior year.</w:t>
      </w:r>
      <w:r w:rsidRPr="00754A21">
        <w:rPr>
          <w:rFonts w:ascii="Arial" w:eastAsiaTheme="minorHAnsi" w:hAnsi="Arial" w:cs="Arial"/>
          <w:b/>
          <w:bCs/>
        </w:rPr>
        <w:t xml:space="preserve"> </w:t>
      </w:r>
    </w:p>
    <w:p w:rsidR="0068595E" w:rsidRPr="00B348FB" w:rsidRDefault="00754A21" w:rsidP="0068595E">
      <w:pPr>
        <w:ind w:right="432"/>
        <w:rPr>
          <w:rFonts w:ascii="Arial" w:hAnsi="Arial" w:cs="Arial"/>
          <w:b/>
          <w:bCs/>
        </w:rPr>
      </w:pPr>
      <w:r>
        <w:rPr>
          <w:rFonts w:ascii="Arial" w:hAnsi="Arial" w:cs="Arial"/>
          <w:b/>
          <w:bCs/>
        </w:rPr>
        <w:t>Seconded, carries unanimously.</w:t>
      </w:r>
    </w:p>
    <w:p w:rsidR="0068595E" w:rsidRDefault="0068595E" w:rsidP="0068595E">
      <w:pPr>
        <w:rPr>
          <w:rFonts w:ascii="Arial" w:hAnsi="Arial" w:cs="Arial"/>
          <w:b/>
          <w:bCs/>
        </w:rPr>
      </w:pPr>
    </w:p>
    <w:p w:rsidR="00754A21" w:rsidRDefault="0068595E" w:rsidP="0068595E">
      <w:pPr>
        <w:spacing w:before="100" w:beforeAutospacing="1" w:line="205" w:lineRule="atLeast"/>
        <w:rPr>
          <w:rFonts w:ascii="Arial" w:hAnsi="Arial" w:cs="Arial"/>
        </w:rPr>
      </w:pPr>
      <w:r w:rsidRPr="00B348FB">
        <w:rPr>
          <w:rFonts w:ascii="Arial" w:hAnsi="Arial" w:cs="Arial"/>
          <w:b/>
          <w:bCs/>
        </w:rPr>
        <w:t xml:space="preserve">Article </w:t>
      </w:r>
      <w:r>
        <w:rPr>
          <w:rFonts w:ascii="Arial" w:hAnsi="Arial" w:cs="Arial"/>
          <w:b/>
          <w:bCs/>
        </w:rPr>
        <w:t>Seven</w:t>
      </w:r>
      <w:r w:rsidRPr="00B348FB">
        <w:rPr>
          <w:rFonts w:ascii="Arial" w:hAnsi="Arial" w:cs="Arial"/>
          <w:b/>
          <w:bCs/>
        </w:rPr>
        <w:t>:</w:t>
      </w:r>
      <w:r w:rsidRPr="00B348FB">
        <w:rPr>
          <w:rFonts w:ascii="Arial" w:hAnsi="Arial" w:cs="Arial"/>
        </w:rPr>
        <w:t xml:space="preserve"> To see if the Town will vote to </w:t>
      </w:r>
      <w:r>
        <w:rPr>
          <w:rFonts w:ascii="Arial" w:hAnsi="Arial" w:cs="Arial"/>
        </w:rPr>
        <w:t xml:space="preserve">appropriate, borrow or transfer from available funds, an amount of money to be expended under the direction of Amherst-Pelham Regional School District for Amherst – Pelham Regional Middle School Roof Replacement Project which proposed repair project would materially extend the useful life of the school and preserve an asset that otherwise is capable of supporting the required educational program and for which the Town may be eligible for a school construction grant from the Massachusetts School Building Authority (“MSBA”). The Town acknowledges that the MSBA’s grant program is a non-entitlement, discretionary program based on need, as determined by the MSBA, and any project costs the Town incurs in excess of any grant approved by and received from the MSBA shall be the sole responsibility of the Town. Any grant that the Town may receive from the MSBA for the Project shall not exceed the lesser of (1) </w:t>
      </w:r>
      <w:proofErr w:type="gramStart"/>
      <w:r>
        <w:rPr>
          <w:rFonts w:ascii="Arial" w:hAnsi="Arial" w:cs="Arial"/>
        </w:rPr>
        <w:t>sixty-one point</w:t>
      </w:r>
      <w:proofErr w:type="gramEnd"/>
      <w:r>
        <w:rPr>
          <w:rFonts w:ascii="Arial" w:hAnsi="Arial" w:cs="Arial"/>
        </w:rPr>
        <w:t xml:space="preserve"> ninety-five percent (61.95%) of eligible, approved project costs, as determined by the MSBA, or (2) the total maximum grant amount determined by the MSBA.</w:t>
      </w:r>
    </w:p>
    <w:p w:rsidR="00754A21" w:rsidRDefault="00754A21" w:rsidP="00754A21">
      <w:pPr>
        <w:spacing w:line="205" w:lineRule="atLeast"/>
        <w:rPr>
          <w:rFonts w:ascii="Arial" w:eastAsiaTheme="minorHAnsi" w:hAnsi="Arial" w:cs="Arial"/>
        </w:rPr>
      </w:pPr>
      <w:r w:rsidRPr="00754A21">
        <w:rPr>
          <w:rFonts w:ascii="Arial" w:eastAsiaTheme="minorHAnsi" w:hAnsi="Arial" w:cs="Arial"/>
          <w:b/>
          <w:bCs/>
        </w:rPr>
        <w:t>Article Seven:</w:t>
      </w:r>
      <w:r w:rsidRPr="00754A21">
        <w:rPr>
          <w:rFonts w:ascii="Arial" w:eastAsiaTheme="minorHAnsi" w:hAnsi="Arial" w:cs="Arial"/>
        </w:rPr>
        <w:t xml:space="preserve"> </w:t>
      </w:r>
      <w:r w:rsidRPr="00754A21">
        <w:rPr>
          <w:rFonts w:ascii="Arial" w:eastAsiaTheme="minorHAnsi" w:hAnsi="Arial" w:cs="Arial"/>
          <w:b/>
          <w:bCs/>
        </w:rPr>
        <w:t>(</w:t>
      </w:r>
      <w:r w:rsidRPr="00754A21">
        <w:rPr>
          <w:rFonts w:ascii="Arial" w:eastAsiaTheme="minorHAnsi" w:hAnsi="Arial" w:cs="Arial"/>
          <w:b/>
          <w:bCs/>
          <w:i/>
          <w:iCs/>
          <w:u w:val="single"/>
        </w:rPr>
        <w:t xml:space="preserve">     Tom   </w:t>
      </w:r>
      <w:r w:rsidRPr="00754A21">
        <w:rPr>
          <w:rFonts w:ascii="Arial" w:eastAsiaTheme="minorHAnsi" w:hAnsi="Arial" w:cs="Arial"/>
          <w:b/>
          <w:bCs/>
        </w:rPr>
        <w:t>)</w:t>
      </w:r>
      <w:r w:rsidRPr="00754A21">
        <w:rPr>
          <w:rFonts w:ascii="Arial" w:eastAsiaTheme="minorHAnsi" w:hAnsi="Arial" w:cs="Arial"/>
        </w:rPr>
        <w:t xml:space="preserve">   I move that the Town appropriate a portion of the amount of ten million, twenty-four thousand, and sixteen ($10,024,016) dollars as determined by </w:t>
      </w:r>
      <w:r w:rsidRPr="00754A21">
        <w:rPr>
          <w:rFonts w:ascii="Arial" w:eastAsiaTheme="minorHAnsi" w:hAnsi="Arial" w:cs="Arial"/>
        </w:rPr>
        <w:lastRenderedPageBreak/>
        <w:t>the Regional Agreement, for the purpose of paying costs of Amherst – Pelham Regional Middle School Roof Replacement Project including the payment of all costs incidental or related thereto (the “Project”), which proposed repair project would materially extend the useful life of the school and preserve an asset that otherwise is capable of supporting the required educational program, and for which the Town may be eligible for a grant from the Massachusetts School Building Authority (“MSBA”), said amount to be expended under the direction of the Amherst-Pelham Regional School District. To meet this appropriation the Amherst-Pelham Regional School District is authorized to borrow said amount under M.G.L. Chapter 44, or pursuant to any other enabling authority. The Town acknowledges that the MSBA’s grant program is a non-entitlement, discretionary program based on need, as determined by the MSBA, and any project costs the Town incurs in excess of any grant approved by and received from the MSBA shall be the sole responsibility of the Town; provided further that any grant that Town may receive from the MSBA for the Project shall not exceed the lesser of (1) sixty-one point ninety-five percent (61.95%) of eligible, approved project costs, as determined by the MSBA, or (2) the total maximum grant amount determined by the MSBA.</w:t>
      </w:r>
    </w:p>
    <w:p w:rsidR="00754A21" w:rsidRPr="00754A21" w:rsidRDefault="00754A21" w:rsidP="00754A21">
      <w:pPr>
        <w:spacing w:line="205" w:lineRule="atLeast"/>
        <w:rPr>
          <w:rFonts w:ascii="Arial" w:eastAsiaTheme="minorHAnsi" w:hAnsi="Arial" w:cs="Arial"/>
          <w:b/>
          <w:bCs/>
        </w:rPr>
      </w:pPr>
      <w:r w:rsidRPr="00754A21">
        <w:rPr>
          <w:rFonts w:ascii="Arial" w:eastAsiaTheme="minorHAnsi" w:hAnsi="Arial" w:cs="Arial"/>
          <w:b/>
          <w:bCs/>
        </w:rPr>
        <w:t>Seconded. Tim Shores, Leverett School Committee representative to the Region explains and answers question. Town contribution estimated at $4.2 million.</w:t>
      </w:r>
      <w:r>
        <w:rPr>
          <w:rFonts w:ascii="Arial" w:eastAsiaTheme="minorHAnsi" w:hAnsi="Arial" w:cs="Arial"/>
          <w:b/>
          <w:bCs/>
        </w:rPr>
        <w:t xml:space="preserve"> </w:t>
      </w:r>
      <w:r w:rsidRPr="00754A21">
        <w:rPr>
          <w:rFonts w:ascii="Arial" w:eastAsiaTheme="minorHAnsi" w:hAnsi="Arial" w:cs="Arial"/>
          <w:b/>
          <w:bCs/>
        </w:rPr>
        <w:t>Carries unanimously.</w:t>
      </w:r>
    </w:p>
    <w:bookmarkEnd w:id="0"/>
    <w:p w:rsidR="0068595E" w:rsidRPr="00754A21" w:rsidRDefault="0068595E" w:rsidP="0068595E">
      <w:pPr>
        <w:rPr>
          <w:rFonts w:ascii="Arial" w:hAnsi="Arial" w:cs="Arial"/>
          <w:b/>
          <w:bCs/>
        </w:rPr>
      </w:pPr>
    </w:p>
    <w:p w:rsidR="0068595E" w:rsidRPr="00DE297F" w:rsidRDefault="0068595E" w:rsidP="0068595E">
      <w:pPr>
        <w:rPr>
          <w:rFonts w:ascii="Arial" w:hAnsi="Arial" w:cs="Arial"/>
        </w:rPr>
      </w:pPr>
    </w:p>
    <w:p w:rsidR="0068595E" w:rsidRPr="00DE297F" w:rsidRDefault="0068595E" w:rsidP="00754A21">
      <w:pPr>
        <w:jc w:val="center"/>
        <w:rPr>
          <w:rFonts w:ascii="Arial" w:hAnsi="Arial" w:cs="Arial"/>
        </w:rPr>
      </w:pPr>
    </w:p>
    <w:p w:rsidR="0068595E" w:rsidRDefault="0068595E" w:rsidP="0068595E">
      <w:pPr>
        <w:rPr>
          <w:rFonts w:ascii="Arial" w:hAnsi="Arial" w:cs="Arial"/>
        </w:rPr>
      </w:pPr>
      <w:r w:rsidRPr="00DE297F">
        <w:rPr>
          <w:rFonts w:ascii="Arial" w:hAnsi="Arial" w:cs="Arial"/>
          <w:b/>
          <w:bCs/>
        </w:rPr>
        <w:t>Article Nine:</w:t>
      </w:r>
      <w:r>
        <w:rPr>
          <w:rFonts w:ascii="Arial" w:hAnsi="Arial" w:cs="Arial"/>
        </w:rPr>
        <w:t xml:space="preserve">  </w:t>
      </w:r>
      <w:r w:rsidRPr="00DE297F">
        <w:rPr>
          <w:rFonts w:ascii="Arial" w:hAnsi="Arial" w:cs="Arial"/>
        </w:rPr>
        <w:t xml:space="preserve">To see if the town will vote to </w:t>
      </w:r>
      <w:r w:rsidRPr="00B348FB">
        <w:rPr>
          <w:rFonts w:ascii="Arial" w:hAnsi="Arial" w:cs="Arial"/>
        </w:rPr>
        <w:t xml:space="preserve">raise and appropriate or transfer from available funds </w:t>
      </w:r>
      <w:r>
        <w:rPr>
          <w:rFonts w:ascii="Arial" w:hAnsi="Arial" w:cs="Arial"/>
        </w:rPr>
        <w:t xml:space="preserve">the sum of </w:t>
      </w:r>
      <w:r w:rsidRPr="00DE297F">
        <w:rPr>
          <w:rFonts w:ascii="Arial" w:hAnsi="Arial" w:cs="Arial"/>
        </w:rPr>
        <w:t xml:space="preserve">$5,000 </w:t>
      </w:r>
      <w:r>
        <w:rPr>
          <w:rFonts w:ascii="Arial" w:hAnsi="Arial" w:cs="Arial"/>
        </w:rPr>
        <w:t xml:space="preserve">and </w:t>
      </w:r>
      <w:r w:rsidRPr="00DE297F">
        <w:rPr>
          <w:rFonts w:ascii="Arial" w:hAnsi="Arial" w:cs="Arial"/>
        </w:rPr>
        <w:t xml:space="preserve">authorize the Selectboard to spend </w:t>
      </w:r>
      <w:r>
        <w:rPr>
          <w:rFonts w:ascii="Arial" w:hAnsi="Arial" w:cs="Arial"/>
        </w:rPr>
        <w:t>those funds at</w:t>
      </w:r>
      <w:r w:rsidRPr="00DE297F">
        <w:rPr>
          <w:rFonts w:ascii="Arial" w:hAnsi="Arial" w:cs="Arial"/>
        </w:rPr>
        <w:t xml:space="preserve"> the Selectboard’s discretion to install visual barriers between the easement taken in Article 8 of this town meeting and the house located at 101 Shutesbury Road as requested by the property owners, or take any action in relation thereto.</w:t>
      </w:r>
    </w:p>
    <w:p w:rsidR="00754A21" w:rsidRPr="00754A21" w:rsidRDefault="00754A21" w:rsidP="00754A21">
      <w:pPr>
        <w:rPr>
          <w:rFonts w:ascii="Arial" w:eastAsiaTheme="minorHAnsi" w:hAnsi="Arial" w:cs="Arial"/>
          <w:b/>
          <w:bCs/>
        </w:rPr>
      </w:pPr>
      <w:r w:rsidRPr="00754A21">
        <w:rPr>
          <w:rFonts w:ascii="Arial" w:eastAsiaTheme="minorHAnsi" w:hAnsi="Arial" w:cs="Arial"/>
          <w:b/>
          <w:bCs/>
        </w:rPr>
        <w:t>Article Nine</w:t>
      </w:r>
      <w:proofErr w:type="gramStart"/>
      <w:r w:rsidRPr="00754A21">
        <w:rPr>
          <w:rFonts w:ascii="Arial" w:eastAsiaTheme="minorHAnsi" w:hAnsi="Arial" w:cs="Arial"/>
          <w:b/>
          <w:bCs/>
        </w:rPr>
        <w:t>:</w:t>
      </w:r>
      <w:r w:rsidRPr="00754A21">
        <w:rPr>
          <w:rFonts w:ascii="Arial" w:eastAsiaTheme="minorHAnsi" w:hAnsi="Arial" w:cs="Arial"/>
        </w:rPr>
        <w:t xml:space="preserve">  </w:t>
      </w:r>
      <w:r w:rsidRPr="00754A21">
        <w:rPr>
          <w:rFonts w:ascii="Arial" w:eastAsiaTheme="minorHAnsi" w:hAnsi="Arial" w:cs="Arial"/>
          <w:b/>
          <w:bCs/>
        </w:rPr>
        <w:t>(</w:t>
      </w:r>
      <w:proofErr w:type="gramEnd"/>
      <w:r w:rsidRPr="00754A21">
        <w:rPr>
          <w:rFonts w:ascii="Arial" w:eastAsiaTheme="minorHAnsi" w:hAnsi="Arial" w:cs="Arial"/>
          <w:b/>
          <w:bCs/>
          <w:i/>
          <w:iCs/>
          <w:u w:val="single"/>
        </w:rPr>
        <w:t xml:space="preserve">    Tom_</w:t>
      </w:r>
      <w:proofErr w:type="gramStart"/>
      <w:r w:rsidRPr="00754A21">
        <w:rPr>
          <w:rFonts w:ascii="Arial" w:eastAsiaTheme="minorHAnsi" w:hAnsi="Arial" w:cs="Arial"/>
          <w:b/>
          <w:bCs/>
          <w:i/>
          <w:iCs/>
          <w:u w:val="single"/>
        </w:rPr>
        <w:t xml:space="preserve">_  </w:t>
      </w:r>
      <w:r w:rsidRPr="00754A21">
        <w:rPr>
          <w:rFonts w:ascii="Arial" w:eastAsiaTheme="minorHAnsi" w:hAnsi="Arial" w:cs="Arial"/>
          <w:b/>
          <w:bCs/>
        </w:rPr>
        <w:t>)</w:t>
      </w:r>
      <w:proofErr w:type="gramEnd"/>
      <w:r w:rsidRPr="00754A21">
        <w:rPr>
          <w:rFonts w:ascii="Arial" w:eastAsiaTheme="minorHAnsi" w:hAnsi="Arial" w:cs="Arial"/>
          <w:b/>
          <w:bCs/>
        </w:rPr>
        <w:t xml:space="preserve">   I move that the town vote to pass over this article.</w:t>
      </w:r>
    </w:p>
    <w:p w:rsidR="006507E5" w:rsidRPr="006507E5" w:rsidRDefault="006507E5" w:rsidP="0068595E">
      <w:pPr>
        <w:rPr>
          <w:rFonts w:ascii="Arial" w:hAnsi="Arial" w:cs="Arial"/>
          <w:b/>
          <w:bCs/>
        </w:rPr>
      </w:pPr>
      <w:r w:rsidRPr="006507E5">
        <w:rPr>
          <w:rFonts w:ascii="Arial" w:hAnsi="Arial" w:cs="Arial"/>
          <w:b/>
          <w:bCs/>
        </w:rPr>
        <w:t>Seconded. Carries.</w:t>
      </w:r>
    </w:p>
    <w:p w:rsidR="006507E5" w:rsidRDefault="006507E5" w:rsidP="0068595E">
      <w:pPr>
        <w:rPr>
          <w:rFonts w:ascii="Arial" w:hAnsi="Arial" w:cs="Arial"/>
        </w:rPr>
      </w:pPr>
    </w:p>
    <w:p w:rsidR="006507E5" w:rsidRPr="006507E5" w:rsidRDefault="006507E5" w:rsidP="0068595E">
      <w:pPr>
        <w:rPr>
          <w:rFonts w:ascii="Arial" w:hAnsi="Arial" w:cs="Arial"/>
          <w:b/>
          <w:bCs/>
        </w:rPr>
      </w:pPr>
      <w:r w:rsidRPr="006507E5">
        <w:rPr>
          <w:rFonts w:ascii="Arial" w:hAnsi="Arial" w:cs="Arial"/>
          <w:b/>
          <w:bCs/>
        </w:rPr>
        <w:t>Motion to adjourn made at 9:12 pm. Seconded. Carries.</w:t>
      </w:r>
    </w:p>
    <w:p w:rsidR="00605AA3" w:rsidRDefault="00605AA3"/>
    <w:sectPr w:rsidR="00605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5E"/>
    <w:rsid w:val="002B1808"/>
    <w:rsid w:val="00482DD2"/>
    <w:rsid w:val="00605AA3"/>
    <w:rsid w:val="006507E5"/>
    <w:rsid w:val="0065605A"/>
    <w:rsid w:val="0068595E"/>
    <w:rsid w:val="0070694E"/>
    <w:rsid w:val="00754A21"/>
    <w:rsid w:val="00850893"/>
    <w:rsid w:val="00B9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9660"/>
  <w15:chartTrackingRefBased/>
  <w15:docId w15:val="{94CBBD87-DDA1-4180-92B5-59C18065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95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8595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595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595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595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8595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8595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8595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8595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8595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9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59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59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9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9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95E"/>
    <w:rPr>
      <w:rFonts w:eastAsiaTheme="majorEastAsia" w:cstheme="majorBidi"/>
      <w:color w:val="272727" w:themeColor="text1" w:themeTint="D8"/>
    </w:rPr>
  </w:style>
  <w:style w:type="paragraph" w:styleId="Title">
    <w:name w:val="Title"/>
    <w:basedOn w:val="Normal"/>
    <w:next w:val="Normal"/>
    <w:link w:val="TitleChar"/>
    <w:uiPriority w:val="10"/>
    <w:qFormat/>
    <w:rsid w:val="0068595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5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95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5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95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8595E"/>
    <w:rPr>
      <w:i/>
      <w:iCs/>
      <w:color w:val="404040" w:themeColor="text1" w:themeTint="BF"/>
    </w:rPr>
  </w:style>
  <w:style w:type="paragraph" w:styleId="ListParagraph">
    <w:name w:val="List Paragraph"/>
    <w:basedOn w:val="Normal"/>
    <w:uiPriority w:val="34"/>
    <w:qFormat/>
    <w:rsid w:val="0068595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8595E"/>
    <w:rPr>
      <w:i/>
      <w:iCs/>
      <w:color w:val="2F5496" w:themeColor="accent1" w:themeShade="BF"/>
    </w:rPr>
  </w:style>
  <w:style w:type="paragraph" w:styleId="IntenseQuote">
    <w:name w:val="Intense Quote"/>
    <w:basedOn w:val="Normal"/>
    <w:next w:val="Normal"/>
    <w:link w:val="IntenseQuoteChar"/>
    <w:uiPriority w:val="30"/>
    <w:qFormat/>
    <w:rsid w:val="0068595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8595E"/>
    <w:rPr>
      <w:i/>
      <w:iCs/>
      <w:color w:val="2F5496" w:themeColor="accent1" w:themeShade="BF"/>
    </w:rPr>
  </w:style>
  <w:style w:type="character" w:styleId="IntenseReference">
    <w:name w:val="Intense Reference"/>
    <w:basedOn w:val="DefaultParagraphFont"/>
    <w:uiPriority w:val="32"/>
    <w:qFormat/>
    <w:rsid w:val="006859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1945</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Stratford</dc:creator>
  <cp:keywords/>
  <dc:description/>
  <cp:lastModifiedBy>Lisa Stratford</cp:lastModifiedBy>
  <cp:revision>1</cp:revision>
  <dcterms:created xsi:type="dcterms:W3CDTF">2025-11-12T15:45:00Z</dcterms:created>
  <dcterms:modified xsi:type="dcterms:W3CDTF">2025-11-12T17:13:00Z</dcterms:modified>
</cp:coreProperties>
</file>