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0"/>
          <w:szCs w:val="30"/>
        </w:rPr>
      </w:pPr>
      <w:r>
        <w:rPr>
          <w:b/>
          <w:bCs/>
          <w:sz w:val="30"/>
          <w:szCs w:val="30"/>
        </w:rPr>
        <w:t>Planning Board meeting minutes</w:t>
      </w:r>
    </w:p>
    <w:p>
      <w:pPr>
        <w:pStyle w:val="Normal"/>
        <w:jc w:val="center"/>
        <w:rPr>
          <w:b/>
          <w:b/>
          <w:bCs/>
          <w:sz w:val="30"/>
          <w:szCs w:val="30"/>
        </w:rPr>
      </w:pPr>
      <w:r>
        <w:rPr>
          <w:b/>
          <w:bCs/>
          <w:sz w:val="30"/>
          <w:szCs w:val="30"/>
        </w:rPr>
        <w:t>March 22, 2017</w:t>
      </w:r>
    </w:p>
    <w:p>
      <w:pPr>
        <w:pStyle w:val="Normal"/>
        <w:rPr/>
      </w:pPr>
      <w:r>
        <w:rPr/>
      </w:r>
    </w:p>
    <w:p>
      <w:pPr>
        <w:pStyle w:val="Normal"/>
        <w:rPr/>
      </w:pPr>
      <w:r>
        <w:rPr/>
        <w:t>Members Present:  Ken Kahn, Steve Freedman, Tom Ewing, Richard Nathhorst, Jean Bergstrom</w:t>
      </w:r>
    </w:p>
    <w:p>
      <w:pPr>
        <w:pStyle w:val="Normal"/>
        <w:rPr/>
      </w:pPr>
      <w:r>
        <w:rPr/>
        <w:t>Members Absent:  Van Stoddard, Gary Gruber</w:t>
      </w:r>
    </w:p>
    <w:p>
      <w:pPr>
        <w:pStyle w:val="Normal"/>
        <w:rPr/>
      </w:pPr>
      <w:r>
        <w:rPr/>
      </w:r>
    </w:p>
    <w:p>
      <w:pPr>
        <w:pStyle w:val="Normal"/>
        <w:rPr/>
      </w:pPr>
      <w:r>
        <w:rPr/>
        <w:t>*  Meeting began at 7:30 with the approval of the minutes from the last , March 8</w:t>
      </w:r>
      <w:r>
        <w:rPr>
          <w:vertAlign w:val="superscript"/>
        </w:rPr>
        <w:t>th</w:t>
      </w:r>
      <w:r>
        <w:rPr/>
        <w:t>.  Minutes were approved.  Richard will do the minutes from the February meeting and have them ready for our April meeting.</w:t>
      </w:r>
    </w:p>
    <w:p>
      <w:pPr>
        <w:pStyle w:val="Normal"/>
        <w:rPr/>
      </w:pPr>
      <w:r>
        <w:rPr/>
      </w:r>
    </w:p>
    <w:p>
      <w:pPr>
        <w:pStyle w:val="Normal"/>
        <w:rPr/>
      </w:pPr>
      <w:r>
        <w:rPr/>
        <w:t>*  At 7:45 we began our hearing for a Special Permit for Solar Panels on 54 Cave Hill Road, the home of David Pueschel.  He was in attendance along with his solar rep from Valley Solar, Patrick Rondeau.  Some abutters were also in attendance:  Mark and Charlene Roch, 48 Cave Hill Rd. and Christin Martin 66 Cave Hill Rd.</w:t>
      </w:r>
    </w:p>
    <w:p>
      <w:pPr>
        <w:pStyle w:val="Normal"/>
        <w:rPr/>
      </w:pPr>
      <w:r>
        <w:rPr/>
      </w:r>
    </w:p>
    <w:p>
      <w:pPr>
        <w:pStyle w:val="Normal"/>
        <w:rPr/>
      </w:pPr>
      <w:r>
        <w:rPr/>
        <w:t>The array would be just under 14 feet, exceeding the 9 foot maximum height limit for a small solar ground mounted system.</w:t>
      </w:r>
    </w:p>
    <w:p>
      <w:pPr>
        <w:pStyle w:val="Normal"/>
        <w:rPr/>
      </w:pPr>
      <w:r>
        <w:rPr/>
      </w:r>
    </w:p>
    <w:p>
      <w:pPr>
        <w:pStyle w:val="Normal"/>
        <w:rPr/>
      </w:pPr>
      <w:r>
        <w:rPr/>
        <w:t>Christin Martin, to the north,  asked that the system be shorter, she is not sure if it will impede her view.  She left before the hearing was over.</w:t>
      </w:r>
    </w:p>
    <w:p>
      <w:pPr>
        <w:pStyle w:val="Normal"/>
        <w:rPr/>
      </w:pPr>
      <w:r>
        <w:rPr/>
      </w:r>
    </w:p>
    <w:p>
      <w:pPr>
        <w:pStyle w:val="Normal"/>
        <w:rPr/>
      </w:pPr>
      <w:r>
        <w:rPr/>
        <w:t xml:space="preserve">David Pueschel offered to plant some trees along the stone wall and behind the array to shield the view of the back of the panels to accommodate his </w:t>
      </w:r>
      <w:r>
        <w:rPr/>
        <w:t xml:space="preserve">neighbor's, </w:t>
      </w:r>
      <w:r>
        <w:rPr/>
        <w:t xml:space="preserve">Christin Martin's, concerns.  </w:t>
      </w:r>
    </w:p>
    <w:p>
      <w:pPr>
        <w:pStyle w:val="Normal"/>
        <w:rPr/>
      </w:pPr>
      <w:r>
        <w:rPr/>
      </w:r>
    </w:p>
    <w:p>
      <w:pPr>
        <w:pStyle w:val="Normal"/>
        <w:rPr/>
      </w:pPr>
      <w:r>
        <w:rPr/>
        <w:t>Mark Roch suggested that the notice to abutters should contain a statement such as, “for additional information, contact the Planning Board”.  He also would have liked a map included with the abutters notice, and a plan for the array, with pictures that included some scale.  He felt that he had questions that he would like to have answered before the meeting.  We thought that this might be a good thing to do for future mailings.</w:t>
      </w:r>
    </w:p>
    <w:p>
      <w:pPr>
        <w:pStyle w:val="Normal"/>
        <w:rPr/>
      </w:pPr>
      <w:r>
        <w:rPr/>
      </w:r>
    </w:p>
    <w:p>
      <w:pPr>
        <w:pStyle w:val="Normal"/>
        <w:rPr/>
      </w:pPr>
      <w:r>
        <w:rPr/>
        <w:t>Patrick Rondeau had all but one of the green cards, the receipt of the abutters notice.  He was going to look for it and get back to Ken, ASAP.  If the green card is found and given to Ken then:</w:t>
      </w:r>
    </w:p>
    <w:p>
      <w:pPr>
        <w:pStyle w:val="Normal"/>
        <w:rPr/>
      </w:pPr>
      <w:r>
        <w:rPr/>
      </w:r>
    </w:p>
    <w:p>
      <w:pPr>
        <w:pStyle w:val="Normal"/>
        <w:rPr/>
      </w:pPr>
      <w:r>
        <w:rPr/>
        <w:t>The board made a motion to grant the special permit to David Pueschel to go ahead with his solar array, with the condition that the array be no greater than 14 feet in height and that he plant no less than 3 trees behind the array to buffer the view of the neighbors to the north.  It was seconded and approved by all.</w:t>
      </w:r>
    </w:p>
    <w:p>
      <w:pPr>
        <w:pStyle w:val="Normal"/>
        <w:rPr/>
      </w:pPr>
      <w:r>
        <w:rPr/>
      </w:r>
    </w:p>
    <w:p>
      <w:pPr>
        <w:pStyle w:val="Normal"/>
        <w:rPr/>
      </w:pPr>
      <w:r>
        <w:rPr/>
        <w:t>If the green card is not found then Ken will check with Town Counsel about the options available to us and how to go ahead from here.</w:t>
      </w:r>
    </w:p>
    <w:p>
      <w:pPr>
        <w:pStyle w:val="Normal"/>
        <w:rPr/>
      </w:pPr>
      <w:r>
        <w:rPr/>
      </w:r>
    </w:p>
    <w:p>
      <w:pPr>
        <w:pStyle w:val="Normal"/>
        <w:rPr/>
      </w:pPr>
      <w:r>
        <w:rPr/>
        <w:t>Our meeting adjourned at 9:15.</w:t>
      </w:r>
    </w:p>
    <w:p>
      <w:pPr>
        <w:pStyle w:val="Normal"/>
        <w:rPr/>
      </w:pPr>
      <w:r>
        <w:rPr/>
      </w:r>
    </w:p>
    <w:p>
      <w:pPr>
        <w:pStyle w:val="Normal"/>
        <w:rPr/>
      </w:pPr>
      <w:r>
        <w:rPr/>
        <w:t>Respectfully submitted,</w:t>
      </w:r>
    </w:p>
    <w:p>
      <w:pPr>
        <w:pStyle w:val="Normal"/>
        <w:rPr/>
      </w:pPr>
      <w:r>
        <w:rPr/>
        <w:t>Jean Bergstrom</w:t>
      </w:r>
    </w:p>
    <w:p>
      <w:pPr>
        <w:pStyle w:val="Normal"/>
        <w:rPr/>
      </w:pPr>
      <w:r>
        <w:rPr/>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134</TotalTime>
  <Application>LibreOffice/5.0.3.2$Windows_X86_64 LibreOffice_project/e5f16313668ac592c1bfb310f4390624e3dbfb75</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2017-03-28T15:19:37Z</dcterms:created>
  <dc:language>en-US</dc:language>
  <dcterms:modified xsi:type="dcterms:W3CDTF">2017-03-29T11:25:26Z</dcterms:modified>
  <cp:revision>3</cp:revision>
</cp:coreProperties>
</file>